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3F5A89" w14:textId="77777777" w:rsidR="00574782" w:rsidRDefault="00574782" w:rsidP="005F30F4">
      <w:pPr>
        <w:spacing w:line="480" w:lineRule="auto"/>
        <w:jc w:val="center"/>
      </w:pPr>
    </w:p>
    <w:p w14:paraId="7D8104EB" w14:textId="77777777" w:rsidR="00574782" w:rsidRDefault="00574782" w:rsidP="005F30F4">
      <w:pPr>
        <w:spacing w:line="480" w:lineRule="auto"/>
        <w:jc w:val="center"/>
      </w:pPr>
    </w:p>
    <w:p w14:paraId="41F5FB17" w14:textId="77777777" w:rsidR="003E62D0" w:rsidRDefault="003E62D0" w:rsidP="003E62D0">
      <w:bookmarkStart w:id="0" w:name="_GoBack"/>
      <w:bookmarkEnd w:id="0"/>
    </w:p>
    <w:p w14:paraId="14AE7E7F" w14:textId="77777777" w:rsidR="003E62D0" w:rsidRPr="00D6600B" w:rsidRDefault="003E62D0" w:rsidP="003E62D0">
      <w:pPr>
        <w:jc w:val="center"/>
        <w:rPr>
          <w:rFonts w:ascii="Times New Roman" w:hAnsi="Times New Roman"/>
        </w:rPr>
      </w:pPr>
      <w:r w:rsidRPr="00D6600B">
        <w:rPr>
          <w:rFonts w:ascii="Times New Roman" w:hAnsi="Times New Roman"/>
        </w:rPr>
        <w:t>Abstract</w:t>
      </w:r>
    </w:p>
    <w:p w14:paraId="05377926" w14:textId="77777777" w:rsidR="003E62D0" w:rsidRPr="00D6600B" w:rsidRDefault="003E62D0" w:rsidP="003E62D0">
      <w:pPr>
        <w:jc w:val="center"/>
        <w:rPr>
          <w:rFonts w:ascii="Times New Roman" w:hAnsi="Times New Roman"/>
        </w:rPr>
      </w:pPr>
    </w:p>
    <w:p w14:paraId="3C2F6452" w14:textId="2200E84B" w:rsidR="00AE5949" w:rsidRPr="00D6600B" w:rsidRDefault="00EB5E55" w:rsidP="003E62D0">
      <w:pPr>
        <w:spacing w:line="480" w:lineRule="auto"/>
        <w:rPr>
          <w:rFonts w:ascii="Times New Roman" w:hAnsi="Times New Roman"/>
        </w:rPr>
      </w:pPr>
      <w:r>
        <w:rPr>
          <w:rFonts w:ascii="Times New Roman" w:hAnsi="Times New Roman"/>
        </w:rPr>
        <w:t>Using social learning theory, e</w:t>
      </w:r>
      <w:r w:rsidR="00ED6F39" w:rsidRPr="00D6600B">
        <w:rPr>
          <w:rFonts w:ascii="Times New Roman" w:hAnsi="Times New Roman"/>
        </w:rPr>
        <w:t xml:space="preserve">xpectations </w:t>
      </w:r>
      <w:r w:rsidR="00521E51" w:rsidRPr="00D6600B">
        <w:rPr>
          <w:rFonts w:ascii="Times New Roman" w:hAnsi="Times New Roman"/>
        </w:rPr>
        <w:t>for</w:t>
      </w:r>
      <w:r w:rsidR="00ED6F39" w:rsidRPr="00D6600B">
        <w:rPr>
          <w:rFonts w:ascii="Times New Roman" w:hAnsi="Times New Roman"/>
        </w:rPr>
        <w:t xml:space="preserve"> </w:t>
      </w:r>
      <w:r w:rsidR="00AD3423">
        <w:rPr>
          <w:rFonts w:ascii="Times New Roman" w:hAnsi="Times New Roman"/>
        </w:rPr>
        <w:t>combin</w:t>
      </w:r>
      <w:r w:rsidR="006D6BA4">
        <w:rPr>
          <w:rFonts w:ascii="Times New Roman" w:hAnsi="Times New Roman"/>
        </w:rPr>
        <w:t>in</w:t>
      </w:r>
      <w:r w:rsidR="00AD3423">
        <w:rPr>
          <w:rFonts w:ascii="Times New Roman" w:hAnsi="Times New Roman"/>
        </w:rPr>
        <w:t>g</w:t>
      </w:r>
      <w:r w:rsidR="0069432E" w:rsidRPr="00D6600B">
        <w:rPr>
          <w:rFonts w:ascii="Times New Roman" w:hAnsi="Times New Roman"/>
        </w:rPr>
        <w:t xml:space="preserve"> </w:t>
      </w:r>
      <w:r w:rsidR="00ED6F39" w:rsidRPr="00D6600B">
        <w:rPr>
          <w:rFonts w:ascii="Times New Roman" w:hAnsi="Times New Roman"/>
        </w:rPr>
        <w:t xml:space="preserve">career and family </w:t>
      </w:r>
      <w:r w:rsidR="00F13582" w:rsidRPr="00D6600B">
        <w:rPr>
          <w:rFonts w:ascii="Times New Roman" w:hAnsi="Times New Roman"/>
        </w:rPr>
        <w:t xml:space="preserve">were </w:t>
      </w:r>
      <w:r w:rsidR="0069432E" w:rsidRPr="00D6600B">
        <w:rPr>
          <w:rFonts w:ascii="Times New Roman" w:hAnsi="Times New Roman"/>
        </w:rPr>
        <w:t xml:space="preserve">examined for </w:t>
      </w:r>
      <w:r w:rsidR="003E62D0" w:rsidRPr="00D6600B">
        <w:rPr>
          <w:rFonts w:ascii="Times New Roman" w:hAnsi="Times New Roman"/>
        </w:rPr>
        <w:t>Chinese</w:t>
      </w:r>
      <w:r w:rsidR="00521E51" w:rsidRPr="00D6600B">
        <w:rPr>
          <w:rFonts w:ascii="Times New Roman" w:hAnsi="Times New Roman"/>
        </w:rPr>
        <w:t xml:space="preserve"> and American</w:t>
      </w:r>
      <w:r w:rsidR="00EB1119" w:rsidRPr="00D6600B">
        <w:rPr>
          <w:rFonts w:ascii="Times New Roman" w:hAnsi="Times New Roman"/>
        </w:rPr>
        <w:t xml:space="preserve"> </w:t>
      </w:r>
      <w:r w:rsidR="00D70176">
        <w:rPr>
          <w:rFonts w:ascii="Times New Roman" w:hAnsi="Times New Roman"/>
        </w:rPr>
        <w:t>emerging adults</w:t>
      </w:r>
      <w:r w:rsidR="00521E51" w:rsidRPr="00D6600B">
        <w:rPr>
          <w:rFonts w:ascii="Times New Roman" w:hAnsi="Times New Roman"/>
        </w:rPr>
        <w:t xml:space="preserve">. </w:t>
      </w:r>
      <w:r w:rsidR="00F13582" w:rsidRPr="00D6600B">
        <w:rPr>
          <w:rFonts w:ascii="Times New Roman" w:hAnsi="Times New Roman"/>
        </w:rPr>
        <w:t xml:space="preserve"> </w:t>
      </w:r>
      <w:r>
        <w:rPr>
          <w:rFonts w:ascii="Times New Roman" w:hAnsi="Times New Roman"/>
        </w:rPr>
        <w:t>Attitudes and beliefs regarding c</w:t>
      </w:r>
      <w:r w:rsidR="00F13582" w:rsidRPr="00D6600B">
        <w:rPr>
          <w:rFonts w:ascii="Times New Roman" w:hAnsi="Times New Roman"/>
        </w:rPr>
        <w:t>ommitment</w:t>
      </w:r>
      <w:r w:rsidR="0069432E" w:rsidRPr="00D6600B">
        <w:rPr>
          <w:rFonts w:ascii="Times New Roman" w:hAnsi="Times New Roman"/>
        </w:rPr>
        <w:t xml:space="preserve"> to</w:t>
      </w:r>
      <w:r w:rsidR="00F13582" w:rsidRPr="00D6600B">
        <w:rPr>
          <w:rFonts w:ascii="Times New Roman" w:hAnsi="Times New Roman"/>
        </w:rPr>
        <w:t>, knowledge of,</w:t>
      </w:r>
      <w:r w:rsidR="0069432E" w:rsidRPr="00D6600B">
        <w:rPr>
          <w:rFonts w:ascii="Times New Roman" w:hAnsi="Times New Roman"/>
        </w:rPr>
        <w:t xml:space="preserve"> involvement in,</w:t>
      </w:r>
      <w:r w:rsidR="00F13582" w:rsidRPr="00D6600B">
        <w:rPr>
          <w:rFonts w:ascii="Times New Roman" w:hAnsi="Times New Roman"/>
        </w:rPr>
        <w:t xml:space="preserve"> and </w:t>
      </w:r>
      <w:r w:rsidR="0069432E" w:rsidRPr="00D6600B">
        <w:rPr>
          <w:rFonts w:ascii="Times New Roman" w:hAnsi="Times New Roman"/>
        </w:rPr>
        <w:t xml:space="preserve">career-family </w:t>
      </w:r>
      <w:r w:rsidR="00F13582" w:rsidRPr="00D6600B">
        <w:rPr>
          <w:rFonts w:ascii="Times New Roman" w:hAnsi="Times New Roman"/>
        </w:rPr>
        <w:t>self-efficacy</w:t>
      </w:r>
      <w:r>
        <w:rPr>
          <w:rFonts w:ascii="Times New Roman" w:hAnsi="Times New Roman"/>
        </w:rPr>
        <w:t xml:space="preserve"> were assessed</w:t>
      </w:r>
      <w:r w:rsidR="003E62D0" w:rsidRPr="00D6600B">
        <w:rPr>
          <w:rFonts w:ascii="Times New Roman" w:hAnsi="Times New Roman"/>
        </w:rPr>
        <w:t>.</w:t>
      </w:r>
      <w:r w:rsidR="00764C9C" w:rsidRPr="00D6600B">
        <w:rPr>
          <w:rFonts w:ascii="Times New Roman" w:hAnsi="Times New Roman"/>
        </w:rPr>
        <w:t xml:space="preserve"> </w:t>
      </w:r>
      <w:r w:rsidR="0079195A">
        <w:rPr>
          <w:rFonts w:ascii="Times New Roman" w:hAnsi="Times New Roman"/>
        </w:rPr>
        <w:t>There were s</w:t>
      </w:r>
      <w:r>
        <w:rPr>
          <w:rFonts w:ascii="Times New Roman" w:hAnsi="Times New Roman"/>
        </w:rPr>
        <w:t xml:space="preserve">imilarities (e.g., intention to marry, age of marriage, maternal employment) and differences (e.g., </w:t>
      </w:r>
      <w:r w:rsidR="00F70911">
        <w:rPr>
          <w:rFonts w:ascii="Times New Roman" w:hAnsi="Times New Roman"/>
        </w:rPr>
        <w:t xml:space="preserve">number of children, parental leave) for the two cohorts.  American women and men reported higher career-family self-efficacy than their Chinese counterparts.  Interaction effects were found predicting career-family involvement and career-family self-efficacy.  </w:t>
      </w:r>
      <w:r w:rsidR="00202864" w:rsidRPr="00D6600B">
        <w:rPr>
          <w:rFonts w:ascii="Times New Roman" w:hAnsi="Times New Roman"/>
        </w:rPr>
        <w:t xml:space="preserve">Implications of these findings and directions for future research </w:t>
      </w:r>
      <w:r w:rsidR="00ED6F39" w:rsidRPr="00D6600B">
        <w:rPr>
          <w:rFonts w:ascii="Times New Roman" w:hAnsi="Times New Roman"/>
        </w:rPr>
        <w:t xml:space="preserve">are </w:t>
      </w:r>
      <w:r w:rsidR="00202864" w:rsidRPr="00D6600B">
        <w:rPr>
          <w:rFonts w:ascii="Times New Roman" w:hAnsi="Times New Roman"/>
        </w:rPr>
        <w:t>discussed.</w:t>
      </w:r>
    </w:p>
    <w:p w14:paraId="0D7260F0" w14:textId="77777777" w:rsidR="00A9261B" w:rsidRDefault="00A9261B">
      <w:r>
        <w:br w:type="page"/>
      </w:r>
    </w:p>
    <w:p w14:paraId="1A69FC72" w14:textId="33F3D015" w:rsidR="008A13BE" w:rsidRPr="00D6600B" w:rsidRDefault="008A13BE" w:rsidP="008A13BE">
      <w:pPr>
        <w:spacing w:line="480" w:lineRule="auto"/>
        <w:jc w:val="center"/>
        <w:rPr>
          <w:rFonts w:ascii="Times New Roman" w:hAnsi="Times New Roman"/>
        </w:rPr>
      </w:pPr>
      <w:r w:rsidRPr="00D6600B">
        <w:rPr>
          <w:rFonts w:ascii="Times New Roman" w:hAnsi="Times New Roman"/>
        </w:rPr>
        <w:t xml:space="preserve">Career and Family </w:t>
      </w:r>
      <w:r w:rsidR="00225260" w:rsidRPr="00D6600B">
        <w:rPr>
          <w:rFonts w:ascii="Times New Roman" w:hAnsi="Times New Roman"/>
        </w:rPr>
        <w:t xml:space="preserve">Expectations </w:t>
      </w:r>
      <w:r w:rsidRPr="00D6600B">
        <w:rPr>
          <w:rFonts w:ascii="Times New Roman" w:hAnsi="Times New Roman"/>
        </w:rPr>
        <w:t>among Chinese and American Emerging Adults:</w:t>
      </w:r>
    </w:p>
    <w:p w14:paraId="62F15B13" w14:textId="47AEBD74" w:rsidR="00273672" w:rsidRPr="00D6600B" w:rsidRDefault="008A13BE" w:rsidP="008A13BE">
      <w:pPr>
        <w:spacing w:line="480" w:lineRule="auto"/>
        <w:jc w:val="center"/>
        <w:rPr>
          <w:rFonts w:ascii="Times New Roman" w:hAnsi="Times New Roman"/>
        </w:rPr>
      </w:pPr>
      <w:r w:rsidRPr="00D6600B">
        <w:rPr>
          <w:rFonts w:ascii="Times New Roman" w:hAnsi="Times New Roman"/>
        </w:rPr>
        <w:t xml:space="preserve">Commitment, Knowledge, </w:t>
      </w:r>
      <w:r w:rsidR="00716F9C" w:rsidRPr="00D6600B">
        <w:rPr>
          <w:rFonts w:ascii="Times New Roman" w:hAnsi="Times New Roman"/>
        </w:rPr>
        <w:t xml:space="preserve">Involvement, </w:t>
      </w:r>
      <w:r w:rsidRPr="00D6600B">
        <w:rPr>
          <w:rFonts w:ascii="Times New Roman" w:hAnsi="Times New Roman"/>
        </w:rPr>
        <w:t>and Self-efficacy</w:t>
      </w:r>
    </w:p>
    <w:p w14:paraId="7593EBAF" w14:textId="41A61158" w:rsidR="008757B3" w:rsidRPr="00D6600B" w:rsidRDefault="008748E3" w:rsidP="00D6600B">
      <w:pPr>
        <w:spacing w:line="480" w:lineRule="auto"/>
        <w:ind w:firstLine="720"/>
      </w:pPr>
      <w:r>
        <w:rPr>
          <w:rFonts w:ascii="Times New Roman" w:eastAsia="Times New Roman" w:hAnsi="Times New Roman"/>
        </w:rPr>
        <w:t xml:space="preserve"> </w:t>
      </w:r>
      <w:r w:rsidR="009F5840" w:rsidRPr="00E74444">
        <w:rPr>
          <w:rFonts w:ascii="Times New Roman" w:eastAsia="Times New Roman" w:hAnsi="Times New Roman"/>
        </w:rPr>
        <w:t xml:space="preserve">Arnett has argued that </w:t>
      </w:r>
      <w:r w:rsidR="009F5840" w:rsidRPr="00BD12EA">
        <w:rPr>
          <w:rFonts w:ascii="Times New Roman" w:eastAsia="Times New Roman" w:hAnsi="Times New Roman"/>
        </w:rPr>
        <w:t>socio-</w:t>
      </w:r>
      <w:r w:rsidR="009F5840" w:rsidRPr="00E74444">
        <w:rPr>
          <w:rFonts w:ascii="Times New Roman" w:eastAsia="Times New Roman" w:hAnsi="Times New Roman"/>
        </w:rPr>
        <w:t>cultural changes have resulted in a new life stage between adolescence</w:t>
      </w:r>
      <w:r w:rsidR="009F5840" w:rsidRPr="00BD12EA">
        <w:rPr>
          <w:rFonts w:ascii="Times New Roman" w:eastAsia="Times New Roman" w:hAnsi="Times New Roman"/>
        </w:rPr>
        <w:t xml:space="preserve"> (conventionally</w:t>
      </w:r>
      <w:r w:rsidR="009F5840" w:rsidRPr="00E74444">
        <w:rPr>
          <w:rFonts w:ascii="Times New Roman" w:eastAsia="Times New Roman" w:hAnsi="Times New Roman"/>
        </w:rPr>
        <w:t xml:space="preserve"> defined as a state of preparation and socialization</w:t>
      </w:r>
      <w:r w:rsidR="009F5840" w:rsidRPr="00BD12EA">
        <w:rPr>
          <w:rFonts w:ascii="Times New Roman" w:eastAsia="Times New Roman" w:hAnsi="Times New Roman"/>
        </w:rPr>
        <w:t xml:space="preserve">) and </w:t>
      </w:r>
      <w:r w:rsidR="009F5840" w:rsidRPr="00E74444">
        <w:rPr>
          <w:rFonts w:ascii="Times New Roman" w:eastAsia="Times New Roman" w:hAnsi="Times New Roman"/>
        </w:rPr>
        <w:t>adulthood</w:t>
      </w:r>
      <w:r w:rsidR="009F5840" w:rsidRPr="00BD12EA">
        <w:rPr>
          <w:rFonts w:ascii="Times New Roman" w:eastAsia="Times New Roman" w:hAnsi="Times New Roman"/>
        </w:rPr>
        <w:t xml:space="preserve"> </w:t>
      </w:r>
      <w:r w:rsidR="009F5840" w:rsidRPr="00BD12EA">
        <w:rPr>
          <w:rFonts w:ascii="Times New Roman" w:eastAsia="Times New Roman" w:hAnsi="Times New Roman"/>
        </w:rPr>
        <w:fldChar w:fldCharType="begin"/>
      </w:r>
      <w:r w:rsidR="00060506">
        <w:rPr>
          <w:rFonts w:ascii="Times New Roman" w:eastAsia="Times New Roman" w:hAnsi="Times New Roman"/>
        </w:rPr>
        <w:instrText xml:space="preserve"> ADDIN EN.CITE &lt;EndNote&gt;&lt;Cite&gt;&lt;Author&gt;Arnett&lt;/Author&gt;&lt;Year&gt;2000&lt;/Year&gt;&lt;RecNum&gt;259&lt;/RecNum&gt;&lt;DisplayText&gt;(Arnett, 2000)&lt;/DisplayText&gt;&lt;record&gt;&lt;rec-number&gt;259&lt;/rec-number&gt;&lt;foreign-keys&gt;&lt;key app="EN" db-id="xdtxdwfx4txpa9evvpm5drv7ffdrtsrtet9x" timestamp="1417744069"&gt;259&lt;/key&gt;&lt;/foreign-keys&gt;&lt;ref-type name="Journal Article"&gt;17&lt;/ref-type&gt;&lt;contributors&gt;&lt;authors&gt;&lt;author&gt;Arnett, Jeffrey Jensen&lt;/author&gt;&lt;/authors&gt;&lt;/contributors&gt;&lt;titles&gt;&lt;title&gt;Emerging adulthood: A theory of development from the late teens through the twenties&lt;/title&gt;&lt;secondary-title&gt;American Psychologist&lt;/secondary-title&gt;&lt;/titles&gt;&lt;periodical&gt;&lt;full-title&gt;American Psychologist&lt;/full-title&gt;&lt;/periodical&gt;&lt;pages&gt;469-480&lt;/pages&gt;&lt;volume&gt;55&lt;/volume&gt;&lt;number&gt;5&lt;/number&gt;&lt;keywords&gt;&lt;keyword&gt;independence from social roles &amp;amp; normative expectations as emerging adulthood theory of development&lt;/keyword&gt;&lt;keyword&gt;18–25 yr olds&lt;/keyword&gt;&lt;keyword&gt;Adult Development&lt;/keyword&gt;&lt;keyword&gt;Expectations&lt;/keyword&gt;&lt;keyword&gt;Independence (Personality)&lt;/keyword&gt;&lt;keyword&gt;Social Norms&lt;/keyword&gt;&lt;keyword&gt;Theories&lt;/keyword&gt;&lt;/keywords&gt;&lt;dates&gt;&lt;year&gt;2000&lt;/year&gt;&lt;/dates&gt;&lt;publisher&gt;American Psychological Association&lt;/publisher&gt;&lt;isbn&gt;0003-066X&amp;#xD;1935-990X&lt;/isbn&gt;&lt;accession-num&gt;2000-15413-004. PsycARTICLES Identifier: amp-55-5-469. PMID: 10842426. First Author &amp;amp; Affiliation: Arnett, Jeffrey Jensen&lt;/accession-num&gt;&lt;urls&gt;&lt;related-urls&gt;&lt;url&gt;http://rocky.iona.edu:2048/login?qurl=http%3a%2f%2fsearch.ebscohost.com%2flogin.aspx%3fdirect%3dtrue%26db%3dpdh%26AN%3d2000-15413-004%26site%3dehost-live%26scope%3dsite&lt;/url&gt;&lt;/related-urls&gt;&lt;/urls&gt;&lt;electronic-resource-num&gt;10.1037/0003-066X.55.5.469&lt;/electronic-resource-num&gt;&lt;remote-database-name&gt;pdh&lt;/remote-database-name&gt;&lt;remote-database-provider&gt;EBSCOhost&lt;/remote-database-provider&gt;&lt;/record&gt;&lt;/Cite&gt;&lt;/EndNote&gt;</w:instrText>
      </w:r>
      <w:r w:rsidR="009F5840" w:rsidRPr="00BD12EA">
        <w:rPr>
          <w:rFonts w:ascii="Times New Roman" w:eastAsia="Times New Roman" w:hAnsi="Times New Roman"/>
        </w:rPr>
        <w:fldChar w:fldCharType="separate"/>
      </w:r>
      <w:r w:rsidR="009F5840" w:rsidRPr="00BD12EA">
        <w:rPr>
          <w:rFonts w:ascii="Times New Roman" w:eastAsia="Times New Roman" w:hAnsi="Times New Roman"/>
          <w:noProof/>
        </w:rPr>
        <w:t>(Arnett, 2000)</w:t>
      </w:r>
      <w:r w:rsidR="009F5840" w:rsidRPr="00BD12EA">
        <w:rPr>
          <w:rFonts w:ascii="Times New Roman" w:eastAsia="Times New Roman" w:hAnsi="Times New Roman"/>
        </w:rPr>
        <w:fldChar w:fldCharType="end"/>
      </w:r>
      <w:r w:rsidR="009F5840" w:rsidRPr="00E74444">
        <w:rPr>
          <w:rFonts w:ascii="Times New Roman" w:eastAsia="Times New Roman" w:hAnsi="Times New Roman"/>
        </w:rPr>
        <w:t xml:space="preserve">.  </w:t>
      </w:r>
      <w:r w:rsidR="009F5840" w:rsidRPr="00BD12EA">
        <w:rPr>
          <w:rFonts w:ascii="Times New Roman" w:eastAsia="Times New Roman" w:hAnsi="Times New Roman"/>
        </w:rPr>
        <w:t xml:space="preserve">The </w:t>
      </w:r>
      <w:r w:rsidR="009F5840" w:rsidRPr="00E74444">
        <w:rPr>
          <w:rFonts w:ascii="Times New Roman" w:eastAsia="Times New Roman" w:hAnsi="Times New Roman"/>
        </w:rPr>
        <w:t>"</w:t>
      </w:r>
      <w:r w:rsidR="009F5840" w:rsidRPr="00BD12EA">
        <w:rPr>
          <w:rFonts w:ascii="Times New Roman" w:eastAsia="Times New Roman" w:hAnsi="Times New Roman"/>
        </w:rPr>
        <w:t>e</w:t>
      </w:r>
      <w:r w:rsidR="009F5840" w:rsidRPr="00E74444">
        <w:rPr>
          <w:rFonts w:ascii="Times New Roman" w:eastAsia="Times New Roman" w:hAnsi="Times New Roman"/>
        </w:rPr>
        <w:t>merging adulthood"</w:t>
      </w:r>
      <w:r w:rsidR="009F5840" w:rsidRPr="00BD12EA">
        <w:rPr>
          <w:rFonts w:ascii="Times New Roman" w:eastAsia="Times New Roman" w:hAnsi="Times New Roman"/>
        </w:rPr>
        <w:t xml:space="preserve"> stage is </w:t>
      </w:r>
      <w:r w:rsidR="009F5840">
        <w:rPr>
          <w:rFonts w:ascii="Times New Roman" w:eastAsia="Times New Roman" w:hAnsi="Times New Roman"/>
        </w:rPr>
        <w:t>associated</w:t>
      </w:r>
      <w:r w:rsidR="009F5840" w:rsidRPr="00BD12EA">
        <w:rPr>
          <w:rFonts w:ascii="Times New Roman" w:eastAsia="Times New Roman" w:hAnsi="Times New Roman"/>
        </w:rPr>
        <w:t xml:space="preserve"> with </w:t>
      </w:r>
      <w:r w:rsidR="009F5840" w:rsidRPr="00E74444">
        <w:rPr>
          <w:rFonts w:ascii="Times New Roman" w:eastAsia="Times New Roman" w:hAnsi="Times New Roman"/>
        </w:rPr>
        <w:t>diverse experiences</w:t>
      </w:r>
      <w:r w:rsidR="009F5840" w:rsidRPr="00BD12EA">
        <w:rPr>
          <w:rFonts w:ascii="Times New Roman" w:eastAsia="Times New Roman" w:hAnsi="Times New Roman"/>
        </w:rPr>
        <w:t xml:space="preserve">, lack of long-term commitments, unstable romantic relationships, and </w:t>
      </w:r>
      <w:r w:rsidR="00040429">
        <w:rPr>
          <w:rFonts w:ascii="Times New Roman" w:eastAsia="Times New Roman" w:hAnsi="Times New Roman"/>
        </w:rPr>
        <w:t xml:space="preserve">initial </w:t>
      </w:r>
      <w:r w:rsidR="009F5840" w:rsidRPr="00BD12EA">
        <w:rPr>
          <w:rFonts w:ascii="Times New Roman" w:eastAsia="Times New Roman" w:hAnsi="Times New Roman"/>
        </w:rPr>
        <w:t>employment</w:t>
      </w:r>
      <w:r w:rsidR="00040429">
        <w:rPr>
          <w:rFonts w:ascii="Times New Roman" w:eastAsia="Times New Roman" w:hAnsi="Times New Roman"/>
        </w:rPr>
        <w:t xml:space="preserve"> experiences</w:t>
      </w:r>
      <w:r w:rsidR="009F5840" w:rsidRPr="00BD12EA">
        <w:rPr>
          <w:rFonts w:ascii="Times New Roman" w:eastAsia="Times New Roman" w:hAnsi="Times New Roman"/>
        </w:rPr>
        <w:t xml:space="preserve">.  </w:t>
      </w:r>
      <w:r w:rsidR="00DF7D2B" w:rsidRPr="00BD12EA">
        <w:rPr>
          <w:rFonts w:ascii="Times New Roman" w:eastAsia="Times New Roman" w:hAnsi="Times New Roman"/>
        </w:rPr>
        <w:t xml:space="preserve">Darling (2018) </w:t>
      </w:r>
      <w:r w:rsidR="00DF7D2B">
        <w:rPr>
          <w:rFonts w:ascii="Times New Roman" w:eastAsia="Times New Roman" w:hAnsi="Times New Roman"/>
        </w:rPr>
        <w:t xml:space="preserve">concurs and </w:t>
      </w:r>
      <w:r w:rsidR="00DF7D2B" w:rsidRPr="00BD12EA">
        <w:rPr>
          <w:rFonts w:ascii="Times New Roman" w:eastAsia="Times New Roman" w:hAnsi="Times New Roman"/>
        </w:rPr>
        <w:t>states that t</w:t>
      </w:r>
      <w:r w:rsidR="00DF7D2B" w:rsidRPr="00E74444">
        <w:rPr>
          <w:rFonts w:ascii="Times New Roman" w:eastAsia="Times New Roman" w:hAnsi="Times New Roman"/>
        </w:rPr>
        <w:t xml:space="preserve">he popular press </w:t>
      </w:r>
      <w:r w:rsidR="00DF7D2B" w:rsidRPr="00BD12EA">
        <w:rPr>
          <w:rFonts w:ascii="Times New Roman" w:eastAsia="Times New Roman" w:hAnsi="Times New Roman"/>
        </w:rPr>
        <w:t xml:space="preserve">normally examines </w:t>
      </w:r>
      <w:r w:rsidR="00DF7D2B" w:rsidRPr="00E74444">
        <w:rPr>
          <w:rFonts w:ascii="Times New Roman" w:eastAsia="Times New Roman" w:hAnsi="Times New Roman"/>
        </w:rPr>
        <w:t xml:space="preserve">the lack of </w:t>
      </w:r>
      <w:r w:rsidR="00DF7D2B">
        <w:rPr>
          <w:rFonts w:ascii="Times New Roman" w:eastAsia="Times New Roman" w:hAnsi="Times New Roman"/>
        </w:rPr>
        <w:t>obligations</w:t>
      </w:r>
      <w:r w:rsidR="00DF7D2B" w:rsidRPr="00BD12EA">
        <w:rPr>
          <w:rFonts w:ascii="Times New Roman" w:eastAsia="Times New Roman" w:hAnsi="Times New Roman"/>
        </w:rPr>
        <w:t xml:space="preserve">, </w:t>
      </w:r>
      <w:r w:rsidR="00DF7D2B">
        <w:rPr>
          <w:rFonts w:ascii="Times New Roman" w:eastAsia="Times New Roman" w:hAnsi="Times New Roman"/>
        </w:rPr>
        <w:t>volatile</w:t>
      </w:r>
      <w:r w:rsidR="00DF7D2B" w:rsidRPr="00BD12EA">
        <w:rPr>
          <w:rFonts w:ascii="Times New Roman" w:eastAsia="Times New Roman" w:hAnsi="Times New Roman"/>
        </w:rPr>
        <w:t xml:space="preserve"> </w:t>
      </w:r>
      <w:r w:rsidR="00DF7D2B">
        <w:rPr>
          <w:rFonts w:ascii="Times New Roman" w:eastAsia="Times New Roman" w:hAnsi="Times New Roman"/>
        </w:rPr>
        <w:t>bonds with people,</w:t>
      </w:r>
      <w:r w:rsidR="00DF7D2B" w:rsidRPr="00E74444">
        <w:rPr>
          <w:rFonts w:ascii="Times New Roman" w:eastAsia="Times New Roman" w:hAnsi="Times New Roman"/>
        </w:rPr>
        <w:t xml:space="preserve"> and </w:t>
      </w:r>
      <w:r w:rsidR="00151FD2">
        <w:rPr>
          <w:rFonts w:ascii="Times New Roman" w:eastAsia="Times New Roman" w:hAnsi="Times New Roman"/>
        </w:rPr>
        <w:t>unstable jobs</w:t>
      </w:r>
      <w:r w:rsidR="00DF7D2B" w:rsidRPr="00E74444">
        <w:rPr>
          <w:rFonts w:ascii="Times New Roman" w:eastAsia="Times New Roman" w:hAnsi="Times New Roman"/>
        </w:rPr>
        <w:t xml:space="preserve"> of emerging adults</w:t>
      </w:r>
      <w:r w:rsidR="00DF7D2B">
        <w:rPr>
          <w:rFonts w:ascii="Times New Roman" w:eastAsia="Times New Roman" w:hAnsi="Times New Roman"/>
        </w:rPr>
        <w:t>.</w:t>
      </w:r>
      <w:r w:rsidR="00DF7D2B" w:rsidRPr="00BD12EA">
        <w:rPr>
          <w:rFonts w:ascii="Times New Roman" w:eastAsia="Times New Roman" w:hAnsi="Times New Roman"/>
        </w:rPr>
        <w:t xml:space="preserve"> </w:t>
      </w:r>
      <w:r w:rsidR="00DF7D2B">
        <w:rPr>
          <w:rFonts w:ascii="Times New Roman" w:eastAsia="Times New Roman" w:hAnsi="Times New Roman"/>
        </w:rPr>
        <w:t xml:space="preserve"> </w:t>
      </w:r>
      <w:r w:rsidR="00DF7D2B" w:rsidRPr="00BD12EA">
        <w:rPr>
          <w:rFonts w:ascii="Times New Roman" w:eastAsia="Times New Roman" w:hAnsi="Times New Roman"/>
        </w:rPr>
        <w:t>It is a tricky stage of life</w:t>
      </w:r>
      <w:r w:rsidR="00DF7D2B">
        <w:rPr>
          <w:rFonts w:ascii="Times New Roman" w:eastAsia="Times New Roman" w:hAnsi="Times New Roman"/>
        </w:rPr>
        <w:t>.</w:t>
      </w:r>
      <w:r w:rsidR="00DF7D2B" w:rsidRPr="00BD12EA">
        <w:rPr>
          <w:rFonts w:ascii="Times New Roman" w:eastAsia="Times New Roman" w:hAnsi="Times New Roman"/>
        </w:rPr>
        <w:t xml:space="preserve">  </w:t>
      </w:r>
      <w:r w:rsidR="00DF7D2B">
        <w:rPr>
          <w:rFonts w:ascii="Times New Roman" w:eastAsia="Times New Roman" w:hAnsi="Times New Roman"/>
        </w:rPr>
        <w:t>T</w:t>
      </w:r>
      <w:r w:rsidR="00DF7D2B" w:rsidRPr="00E74444">
        <w:rPr>
          <w:rFonts w:ascii="Times New Roman" w:eastAsia="Times New Roman" w:hAnsi="Times New Roman"/>
        </w:rPr>
        <w:t>h</w:t>
      </w:r>
      <w:r w:rsidR="00DF7D2B">
        <w:rPr>
          <w:rFonts w:ascii="Times New Roman" w:eastAsia="Times New Roman" w:hAnsi="Times New Roman"/>
        </w:rPr>
        <w:t>ey</w:t>
      </w:r>
      <w:r w:rsidR="00DF7D2B" w:rsidRPr="00BD12EA">
        <w:rPr>
          <w:rFonts w:ascii="Times New Roman" w:eastAsia="Times New Roman" w:hAnsi="Times New Roman"/>
        </w:rPr>
        <w:t xml:space="preserve"> </w:t>
      </w:r>
      <w:r w:rsidR="00DF7D2B" w:rsidRPr="00E74444">
        <w:rPr>
          <w:rFonts w:ascii="Times New Roman" w:eastAsia="Times New Roman" w:hAnsi="Times New Roman"/>
        </w:rPr>
        <w:t xml:space="preserve">are legally and cognitively adults </w:t>
      </w:r>
      <w:r w:rsidR="00DF7D2B" w:rsidRPr="00BD12EA">
        <w:rPr>
          <w:rFonts w:ascii="Times New Roman" w:eastAsia="Times New Roman" w:hAnsi="Times New Roman"/>
        </w:rPr>
        <w:t xml:space="preserve">but are often not </w:t>
      </w:r>
      <w:r w:rsidR="0079195A">
        <w:rPr>
          <w:rFonts w:ascii="Times New Roman" w:eastAsia="Times New Roman" w:hAnsi="Times New Roman"/>
        </w:rPr>
        <w:t>ready or able to</w:t>
      </w:r>
      <w:r w:rsidR="00DF7D2B" w:rsidRPr="00E74444">
        <w:rPr>
          <w:rFonts w:ascii="Times New Roman" w:eastAsia="Times New Roman" w:hAnsi="Times New Roman"/>
        </w:rPr>
        <w:t xml:space="preserve"> </w:t>
      </w:r>
      <w:r w:rsidR="00DF7D2B">
        <w:rPr>
          <w:rFonts w:ascii="Times New Roman" w:eastAsia="Times New Roman" w:hAnsi="Times New Roman"/>
        </w:rPr>
        <w:t>enact</w:t>
      </w:r>
      <w:r w:rsidR="00DF7D2B" w:rsidRPr="00E74444">
        <w:rPr>
          <w:rFonts w:ascii="Times New Roman" w:eastAsia="Times New Roman" w:hAnsi="Times New Roman"/>
        </w:rPr>
        <w:t xml:space="preserve"> the roles most closely associated with adulthood</w:t>
      </w:r>
      <w:r w:rsidR="00DF7D2B" w:rsidRPr="00BD12EA">
        <w:rPr>
          <w:rFonts w:ascii="Times New Roman" w:eastAsia="Times New Roman" w:hAnsi="Times New Roman"/>
        </w:rPr>
        <w:t xml:space="preserve"> such</w:t>
      </w:r>
      <w:r w:rsidR="00DF7D2B" w:rsidRPr="00E74444">
        <w:rPr>
          <w:rFonts w:ascii="Times New Roman" w:eastAsia="Times New Roman" w:hAnsi="Times New Roman"/>
        </w:rPr>
        <w:t xml:space="preserve"> </w:t>
      </w:r>
      <w:r w:rsidR="00DF7D2B">
        <w:rPr>
          <w:rFonts w:ascii="Times New Roman" w:eastAsia="Times New Roman" w:hAnsi="Times New Roman"/>
        </w:rPr>
        <w:t xml:space="preserve">as </w:t>
      </w:r>
      <w:r w:rsidR="00DF7D2B" w:rsidRPr="00E74444">
        <w:rPr>
          <w:rFonts w:ascii="Times New Roman" w:eastAsia="Times New Roman" w:hAnsi="Times New Roman"/>
        </w:rPr>
        <w:t>employment, marriage, and</w:t>
      </w:r>
      <w:r w:rsidR="00DF7D2B">
        <w:rPr>
          <w:rFonts w:ascii="Times New Roman" w:eastAsia="Times New Roman" w:hAnsi="Times New Roman"/>
        </w:rPr>
        <w:t xml:space="preserve"> </w:t>
      </w:r>
      <w:r w:rsidR="00DF7D2B" w:rsidRPr="00BD12EA">
        <w:rPr>
          <w:rFonts w:ascii="Times New Roman" w:eastAsia="Times New Roman" w:hAnsi="Times New Roman"/>
        </w:rPr>
        <w:t>parenthood</w:t>
      </w:r>
      <w:r w:rsidR="00DF7D2B" w:rsidRPr="00E74444">
        <w:rPr>
          <w:rFonts w:ascii="Times New Roman" w:eastAsia="Times New Roman" w:hAnsi="Times New Roman"/>
        </w:rPr>
        <w:t>.</w:t>
      </w:r>
      <w:r w:rsidR="00DF7D2B" w:rsidRPr="00BD12EA">
        <w:rPr>
          <w:rFonts w:ascii="Times New Roman" w:eastAsia="Times New Roman" w:hAnsi="Times New Roman"/>
        </w:rPr>
        <w:t xml:space="preserve"> Subsequently, w</w:t>
      </w:r>
      <w:r w:rsidR="00DF7D2B" w:rsidRPr="00E74444">
        <w:rPr>
          <w:rFonts w:ascii="Times New Roman" w:eastAsia="Times New Roman" w:hAnsi="Times New Roman"/>
        </w:rPr>
        <w:t xml:space="preserve">hen </w:t>
      </w:r>
      <w:r w:rsidR="00DF7D2B" w:rsidRPr="00BD12EA">
        <w:rPr>
          <w:rFonts w:ascii="Times New Roman" w:eastAsia="Times New Roman" w:hAnsi="Times New Roman"/>
        </w:rPr>
        <w:t xml:space="preserve">individuals </w:t>
      </w:r>
      <w:r w:rsidR="00DF7D2B" w:rsidRPr="00E74444">
        <w:rPr>
          <w:rFonts w:ascii="Times New Roman" w:eastAsia="Times New Roman" w:hAnsi="Times New Roman"/>
        </w:rPr>
        <w:t xml:space="preserve">do </w:t>
      </w:r>
      <w:r w:rsidR="00DF7D2B" w:rsidRPr="00BD12EA">
        <w:rPr>
          <w:rFonts w:ascii="Times New Roman" w:eastAsia="Times New Roman" w:hAnsi="Times New Roman"/>
        </w:rPr>
        <w:t xml:space="preserve">assume these </w:t>
      </w:r>
      <w:r w:rsidR="00DF7D2B">
        <w:rPr>
          <w:rFonts w:ascii="Times New Roman" w:eastAsia="Times New Roman" w:hAnsi="Times New Roman"/>
        </w:rPr>
        <w:t>responsibilities,</w:t>
      </w:r>
      <w:r w:rsidR="00DF7D2B" w:rsidRPr="00E74444">
        <w:rPr>
          <w:rFonts w:ascii="Times New Roman" w:eastAsia="Times New Roman" w:hAnsi="Times New Roman"/>
        </w:rPr>
        <w:t xml:space="preserve"> </w:t>
      </w:r>
      <w:r w:rsidR="00DF7D2B" w:rsidRPr="00BD12EA">
        <w:rPr>
          <w:rFonts w:ascii="Times New Roman" w:eastAsia="Times New Roman" w:hAnsi="Times New Roman"/>
        </w:rPr>
        <w:t xml:space="preserve">they are </w:t>
      </w:r>
      <w:r w:rsidR="00DF7D2B">
        <w:rPr>
          <w:rFonts w:ascii="Times New Roman" w:eastAsia="Times New Roman" w:hAnsi="Times New Roman"/>
        </w:rPr>
        <w:t xml:space="preserve">then </w:t>
      </w:r>
      <w:r w:rsidR="00DF7D2B" w:rsidRPr="00BD12EA">
        <w:rPr>
          <w:rFonts w:ascii="Times New Roman" w:eastAsia="Times New Roman" w:hAnsi="Times New Roman"/>
        </w:rPr>
        <w:t xml:space="preserve">considered adults. </w:t>
      </w:r>
      <w:r w:rsidR="00DF7D2B" w:rsidRPr="00E74444">
        <w:rPr>
          <w:rFonts w:ascii="Times New Roman" w:eastAsia="Times New Roman" w:hAnsi="Times New Roman"/>
        </w:rPr>
        <w:t xml:space="preserve"> </w:t>
      </w:r>
      <w:r w:rsidR="00DF7D2B" w:rsidRPr="00BD12EA">
        <w:rPr>
          <w:rFonts w:ascii="Times New Roman" w:eastAsia="Times New Roman" w:hAnsi="Times New Roman"/>
        </w:rPr>
        <w:t>Therefore, the stage of e</w:t>
      </w:r>
      <w:r w:rsidR="00DF7D2B" w:rsidRPr="00E74444">
        <w:rPr>
          <w:rFonts w:ascii="Times New Roman" w:eastAsia="Times New Roman" w:hAnsi="Times New Roman"/>
        </w:rPr>
        <w:t>merging adulthood</w:t>
      </w:r>
      <w:r w:rsidR="00DF7D2B" w:rsidRPr="00BD12EA">
        <w:rPr>
          <w:rFonts w:ascii="Times New Roman" w:eastAsia="Times New Roman" w:hAnsi="Times New Roman"/>
        </w:rPr>
        <w:t xml:space="preserve"> apparently </w:t>
      </w:r>
      <w:r w:rsidR="00DF7D2B" w:rsidRPr="00E74444">
        <w:rPr>
          <w:rFonts w:ascii="Times New Roman" w:eastAsia="Times New Roman" w:hAnsi="Times New Roman"/>
        </w:rPr>
        <w:t xml:space="preserve">ends when people make commitments and decide to take on traditional </w:t>
      </w:r>
      <w:r w:rsidR="00DF7D2B">
        <w:rPr>
          <w:rFonts w:ascii="Times New Roman" w:eastAsia="Times New Roman" w:hAnsi="Times New Roman"/>
        </w:rPr>
        <w:t xml:space="preserve">expected </w:t>
      </w:r>
      <w:r w:rsidR="00DF7D2B" w:rsidRPr="00BD12EA">
        <w:rPr>
          <w:rFonts w:ascii="Times New Roman" w:eastAsia="Times New Roman" w:hAnsi="Times New Roman"/>
        </w:rPr>
        <w:t xml:space="preserve">societal </w:t>
      </w:r>
      <w:r w:rsidR="00DF7D2B" w:rsidRPr="00E74444">
        <w:rPr>
          <w:rFonts w:ascii="Times New Roman" w:eastAsia="Times New Roman" w:hAnsi="Times New Roman"/>
        </w:rPr>
        <w:t>roles</w:t>
      </w:r>
      <w:r w:rsidR="00DF7D2B">
        <w:rPr>
          <w:rFonts w:ascii="Times New Roman" w:eastAsia="Times New Roman" w:hAnsi="Times New Roman"/>
        </w:rPr>
        <w:t xml:space="preserve"> </w:t>
      </w:r>
      <w:r w:rsidR="00DF7D2B">
        <w:rPr>
          <w:rFonts w:ascii="Times New Roman" w:eastAsia="Times New Roman" w:hAnsi="Times New Roman"/>
        </w:rPr>
        <w:fldChar w:fldCharType="begin"/>
      </w:r>
      <w:r w:rsidR="00927898">
        <w:rPr>
          <w:rFonts w:ascii="Times New Roman" w:eastAsia="Times New Roman" w:hAnsi="Times New Roman"/>
        </w:rPr>
        <w:instrText xml:space="preserve"> ADDIN EN.CITE &lt;EndNote&gt;&lt;Cite&gt;&lt;Author&gt;Arnett&lt;/Author&gt;&lt;Year&gt;2000&lt;/Year&gt;&lt;RecNum&gt;259&lt;/RecNum&gt;&lt;DisplayText&gt;(Arnett, 2000)&lt;/DisplayText&gt;&lt;record&gt;&lt;rec-number&gt;259&lt;/rec-number&gt;&lt;foreign-keys&gt;&lt;key app="EN" db-id="xdtxdwfx4txpa9evvpm5drv7ffdrtsrtet9x" timestamp="1417744069"&gt;259&lt;/key&gt;&lt;/foreign-keys&gt;&lt;ref-type name="Journal Article"&gt;17&lt;/ref-type&gt;&lt;contributors&gt;&lt;authors&gt;&lt;author&gt;Arnett, Jeffrey Jensen&lt;/author&gt;&lt;/authors&gt;&lt;/contributors&gt;&lt;titles&gt;&lt;title&gt;Emerging adulthood: A theory of development from the late teens through the twenties&lt;/title&gt;&lt;secondary-title&gt;American Psychologist&lt;/secondary-title&gt;&lt;/titles&gt;&lt;periodical&gt;&lt;full-title&gt;American Psychologist&lt;/full-title&gt;&lt;/periodical&gt;&lt;pages&gt;469-480&lt;/pages&gt;&lt;volume&gt;55&lt;/volume&gt;&lt;number&gt;5&lt;/number&gt;&lt;keywords&gt;&lt;keyword&gt;independence from social roles &amp;amp; normative expectations as emerging adulthood theory of development&lt;/keyword&gt;&lt;keyword&gt;18–25 yr olds&lt;/keyword&gt;&lt;keyword&gt;Adult Development&lt;/keyword&gt;&lt;keyword&gt;Expectations&lt;/keyword&gt;&lt;keyword&gt;Independence (Personality)&lt;/keyword&gt;&lt;keyword&gt;Social Norms&lt;/keyword&gt;&lt;keyword&gt;Theories&lt;/keyword&gt;&lt;/keywords&gt;&lt;dates&gt;&lt;year&gt;2000&lt;/year&gt;&lt;/dates&gt;&lt;publisher&gt;American Psychological Association&lt;/publisher&gt;&lt;isbn&gt;0003-066X&amp;#xD;1935-990X&lt;/isbn&gt;&lt;accession-num&gt;2000-15413-004. PsycARTICLES Identifier: amp-55-5-469. PMID: 10842426. First Author &amp;amp; Affiliation: Arnett, Jeffrey Jensen&lt;/accession-num&gt;&lt;urls&gt;&lt;related-urls&gt;&lt;url&gt;http://rocky.iona.edu:2048/login?qurl=http%3a%2f%2fsearch.ebscohost.com%2flogin.aspx%3fdirect%3dtrue%26db%3dpdh%26AN%3d2000-15413-004%26site%3dehost-live%26scope%3dsite&lt;/url&gt;&lt;/related-urls&gt;&lt;/urls&gt;&lt;electronic-resource-num&gt;10.1037/0003-066X.55.5.469&lt;/electronic-resource-num&gt;&lt;remote-database-name&gt;pdh&lt;/remote-database-name&gt;&lt;remote-database-provider&gt;EBSCOhost&lt;/remote-database-provider&gt;&lt;/record&gt;&lt;/Cite&gt;&lt;/EndNote&gt;</w:instrText>
      </w:r>
      <w:r w:rsidR="00DF7D2B">
        <w:rPr>
          <w:rFonts w:ascii="Times New Roman" w:eastAsia="Times New Roman" w:hAnsi="Times New Roman"/>
        </w:rPr>
        <w:fldChar w:fldCharType="separate"/>
      </w:r>
      <w:r w:rsidR="00DF7D2B">
        <w:rPr>
          <w:rFonts w:ascii="Times New Roman" w:eastAsia="Times New Roman" w:hAnsi="Times New Roman"/>
          <w:noProof/>
        </w:rPr>
        <w:t>(Arnett, 2000)</w:t>
      </w:r>
      <w:r w:rsidR="00DF7D2B">
        <w:rPr>
          <w:rFonts w:ascii="Times New Roman" w:eastAsia="Times New Roman" w:hAnsi="Times New Roman"/>
        </w:rPr>
        <w:fldChar w:fldCharType="end"/>
      </w:r>
      <w:r w:rsidR="00DF7D2B" w:rsidRPr="00BD12EA">
        <w:rPr>
          <w:rFonts w:ascii="Times New Roman" w:eastAsia="Times New Roman" w:hAnsi="Times New Roman"/>
        </w:rPr>
        <w:t>.</w:t>
      </w:r>
      <w:r w:rsidR="00DF7D2B">
        <w:rPr>
          <w:rFonts w:ascii="Times New Roman" w:eastAsia="Times New Roman" w:hAnsi="Times New Roman"/>
        </w:rPr>
        <w:br/>
      </w:r>
      <w:r w:rsidR="00A15DDB">
        <w:rPr>
          <w:rFonts w:ascii="Times New Roman" w:eastAsia="Times New Roman" w:hAnsi="Times New Roman"/>
        </w:rPr>
        <w:t xml:space="preserve"> </w:t>
      </w:r>
      <w:r w:rsidR="00B079B5">
        <w:rPr>
          <w:rFonts w:ascii="Times New Roman" w:eastAsia="Times New Roman" w:hAnsi="Times New Roman"/>
        </w:rPr>
        <w:tab/>
      </w:r>
      <w:r w:rsidR="009F5840" w:rsidRPr="00E30EB1">
        <w:rPr>
          <w:rFonts w:ascii="Times New Roman" w:eastAsia="Times New Roman" w:hAnsi="Times New Roman"/>
          <w:bCs/>
        </w:rPr>
        <w:t>There are</w:t>
      </w:r>
      <w:r w:rsidR="009F5840">
        <w:rPr>
          <w:rFonts w:ascii="Times New Roman" w:eastAsia="Times New Roman" w:hAnsi="Times New Roman"/>
          <w:bCs/>
        </w:rPr>
        <w:t xml:space="preserve"> </w:t>
      </w:r>
      <w:r w:rsidR="009F5840" w:rsidRPr="00E30EB1">
        <w:rPr>
          <w:rFonts w:ascii="Times New Roman" w:eastAsia="Times New Roman" w:hAnsi="Times New Roman"/>
          <w:bCs/>
        </w:rPr>
        <w:t xml:space="preserve">challenges for emerging adults as </w:t>
      </w:r>
      <w:r w:rsidR="009F5840" w:rsidRPr="00E30EB1">
        <w:rPr>
          <w:rFonts w:ascii="Times New Roman" w:eastAsia="Times New Roman" w:hAnsi="Times New Roman"/>
        </w:rPr>
        <w:t xml:space="preserve">they discover that having </w:t>
      </w:r>
      <w:r w:rsidR="009F5840" w:rsidRPr="00E74444">
        <w:rPr>
          <w:rFonts w:ascii="Times New Roman" w:eastAsia="Times New Roman" w:hAnsi="Times New Roman"/>
        </w:rPr>
        <w:t xml:space="preserve">freedom to explore has </w:t>
      </w:r>
      <w:r w:rsidR="009F5840" w:rsidRPr="00E30EB1">
        <w:rPr>
          <w:rFonts w:ascii="Times New Roman" w:eastAsia="Times New Roman" w:hAnsi="Times New Roman"/>
        </w:rPr>
        <w:t>benefits</w:t>
      </w:r>
      <w:r w:rsidR="009F5840" w:rsidRPr="00E74444">
        <w:rPr>
          <w:rFonts w:ascii="Times New Roman" w:eastAsia="Times New Roman" w:hAnsi="Times New Roman"/>
        </w:rPr>
        <w:t xml:space="preserve"> and </w:t>
      </w:r>
      <w:r w:rsidR="00FC2C37">
        <w:rPr>
          <w:rFonts w:ascii="Times New Roman" w:eastAsia="Times New Roman" w:hAnsi="Times New Roman"/>
        </w:rPr>
        <w:t>drawbacks</w:t>
      </w:r>
      <w:r w:rsidR="009F5840" w:rsidRPr="00E74444">
        <w:rPr>
          <w:rFonts w:ascii="Times New Roman" w:eastAsia="Times New Roman" w:hAnsi="Times New Roman"/>
        </w:rPr>
        <w:t>. </w:t>
      </w:r>
      <w:r w:rsidR="009F5840" w:rsidRPr="00E30EB1">
        <w:rPr>
          <w:rFonts w:ascii="Times New Roman" w:eastAsia="Times New Roman" w:hAnsi="Times New Roman"/>
        </w:rPr>
        <w:t xml:space="preserve"> </w:t>
      </w:r>
      <w:r w:rsidR="009F5840">
        <w:rPr>
          <w:rFonts w:ascii="Times New Roman" w:eastAsia="Times New Roman" w:hAnsi="Times New Roman"/>
        </w:rPr>
        <w:t>For example,</w:t>
      </w:r>
      <w:r w:rsidR="009F5840" w:rsidRPr="00E30EB1">
        <w:rPr>
          <w:rFonts w:ascii="Times New Roman" w:eastAsia="Times New Roman" w:hAnsi="Times New Roman"/>
        </w:rPr>
        <w:t xml:space="preserve"> e</w:t>
      </w:r>
      <w:r w:rsidR="009F5840" w:rsidRPr="00E74444">
        <w:rPr>
          <w:rFonts w:ascii="Times New Roman" w:eastAsia="Times New Roman" w:hAnsi="Times New Roman"/>
        </w:rPr>
        <w:t>merging adults</w:t>
      </w:r>
      <w:r w:rsidR="009F5840">
        <w:rPr>
          <w:rFonts w:ascii="Times New Roman" w:eastAsia="Times New Roman" w:hAnsi="Times New Roman"/>
        </w:rPr>
        <w:t xml:space="preserve"> have</w:t>
      </w:r>
      <w:r w:rsidR="009F5840" w:rsidRPr="00E74444">
        <w:rPr>
          <w:rFonts w:ascii="Times New Roman" w:eastAsia="Times New Roman" w:hAnsi="Times New Roman"/>
        </w:rPr>
        <w:t xml:space="preserve"> u</w:t>
      </w:r>
      <w:r w:rsidR="009F5840" w:rsidRPr="00E30EB1">
        <w:rPr>
          <w:rFonts w:ascii="Times New Roman" w:eastAsia="Times New Roman" w:hAnsi="Times New Roman"/>
        </w:rPr>
        <w:t>tilize</w:t>
      </w:r>
      <w:r w:rsidR="009F5840">
        <w:rPr>
          <w:rFonts w:ascii="Times New Roman" w:eastAsia="Times New Roman" w:hAnsi="Times New Roman"/>
        </w:rPr>
        <w:t>d</w:t>
      </w:r>
      <w:r w:rsidR="009F5840" w:rsidRPr="00E74444">
        <w:rPr>
          <w:rFonts w:ascii="Times New Roman" w:eastAsia="Times New Roman" w:hAnsi="Times New Roman"/>
        </w:rPr>
        <w:t xml:space="preserve"> mental</w:t>
      </w:r>
      <w:r w:rsidR="009F5840" w:rsidRPr="00E30EB1">
        <w:rPr>
          <w:rFonts w:ascii="Times New Roman" w:eastAsia="Times New Roman" w:hAnsi="Times New Roman"/>
        </w:rPr>
        <w:t xml:space="preserve"> health</w:t>
      </w:r>
      <w:r w:rsidR="009F5840" w:rsidRPr="00E74444">
        <w:rPr>
          <w:rFonts w:ascii="Times New Roman" w:eastAsia="Times New Roman" w:hAnsi="Times New Roman"/>
        </w:rPr>
        <w:t xml:space="preserve"> services at high rates than those older or younger than themselves</w:t>
      </w:r>
      <w:r w:rsidR="009F5840" w:rsidRPr="00E30EB1">
        <w:rPr>
          <w:rFonts w:ascii="Times New Roman" w:eastAsia="Times New Roman" w:hAnsi="Times New Roman"/>
        </w:rPr>
        <w:t xml:space="preserve"> </w:t>
      </w:r>
      <w:r w:rsidR="009F5840" w:rsidRPr="00E30EB1">
        <w:rPr>
          <w:rFonts w:ascii="Times New Roman" w:eastAsia="Times New Roman" w:hAnsi="Times New Roman"/>
        </w:rPr>
        <w:fldChar w:fldCharType="begin"/>
      </w:r>
      <w:r w:rsidR="00876FB6">
        <w:rPr>
          <w:rFonts w:ascii="Times New Roman" w:eastAsia="Times New Roman" w:hAnsi="Times New Roman"/>
        </w:rPr>
        <w:instrText xml:space="preserve"> ADDIN EN.CITE &lt;EndNote&gt;&lt;Cite&gt;&lt;Author&gt;Oviatt&lt;/Author&gt;&lt;Year&gt;2017&lt;/Year&gt;&lt;RecNum&gt;1429&lt;/RecNum&gt;&lt;DisplayText&gt;(Oviatt, Baumann, Bennett, &amp;amp; Garza, 2017)&lt;/DisplayText&gt;&lt;record&gt;&lt;rec-number&gt;1429&lt;/rec-number&gt;&lt;foreign-keys&gt;&lt;key app="EN" db-id="xdtxdwfx4txpa9evvpm5drv7ffdrtsrtet9x" timestamp="1544306555"&gt;1429&lt;/key&gt;&lt;/foreign-keys&gt;&lt;ref-type name="Journal Article"&gt;17&lt;/ref-type&gt;&lt;contributors&gt;&lt;authors&gt;&lt;author&gt;Oviatt, David P.&lt;/author&gt;&lt;author&gt;Baumann, Michael R.&lt;/author&gt;&lt;author&gt;Bennett, Janet M.&lt;/author&gt;&lt;author&gt;Garza, Raymond T.&lt;/author&gt;&lt;/authors&gt;&lt;/contributors&gt;&lt;titles&gt;&lt;title&gt;Undesirable Effects of Working While in College: Work-School Conflict, Substance Use, and Health&lt;/title&gt;&lt;secondary-title&gt;The Journal of Psychology&lt;/secondary-title&gt;&lt;/titles&gt;&lt;periodical&gt;&lt;full-title&gt;The Journal of Psychology&lt;/full-title&gt;&lt;/periodical&gt;&lt;pages&gt;433&lt;/pages&gt;&lt;volume&gt;151&lt;/volume&gt;&lt;number&gt;5&lt;/number&gt;&lt;dates&gt;&lt;year&gt;2017&lt;/year&gt;&lt;/dates&gt;&lt;isbn&gt;00223980&lt;/isbn&gt;&lt;urls&gt;&lt;/urls&gt;&lt;remote-database-name&gt;/z-wcorg/&lt;/remote-database-name&gt;&lt;remote-database-provider&gt;http://worldcat.org&lt;/remote-database-provider&gt;&lt;language&gt;eng&lt;/language&gt;&lt;/record&gt;&lt;/Cite&gt;&lt;/EndNote&gt;</w:instrText>
      </w:r>
      <w:r w:rsidR="009F5840" w:rsidRPr="00E30EB1">
        <w:rPr>
          <w:rFonts w:ascii="Times New Roman" w:eastAsia="Times New Roman" w:hAnsi="Times New Roman"/>
        </w:rPr>
        <w:fldChar w:fldCharType="separate"/>
      </w:r>
      <w:r w:rsidR="00C60BA9">
        <w:rPr>
          <w:rFonts w:ascii="Times New Roman" w:eastAsia="Times New Roman" w:hAnsi="Times New Roman"/>
          <w:noProof/>
        </w:rPr>
        <w:t>(Oviatt, Baumann, Bennett, &amp; Garza, 2017)</w:t>
      </w:r>
      <w:r w:rsidR="009F5840" w:rsidRPr="00E30EB1">
        <w:rPr>
          <w:rFonts w:ascii="Times New Roman" w:eastAsia="Times New Roman" w:hAnsi="Times New Roman"/>
        </w:rPr>
        <w:fldChar w:fldCharType="end"/>
      </w:r>
      <w:r w:rsidR="009F5840" w:rsidRPr="00E30EB1">
        <w:rPr>
          <w:rFonts w:ascii="Times New Roman" w:eastAsia="Times New Roman" w:hAnsi="Times New Roman"/>
        </w:rPr>
        <w:t xml:space="preserve"> often due to</w:t>
      </w:r>
      <w:r w:rsidR="009F5840" w:rsidRPr="00E74444">
        <w:rPr>
          <w:rFonts w:ascii="Times New Roman" w:eastAsia="Times New Roman" w:hAnsi="Times New Roman"/>
        </w:rPr>
        <w:t xml:space="preserve"> mood disorders, </w:t>
      </w:r>
      <w:r w:rsidR="009F5840" w:rsidRPr="00E30EB1">
        <w:rPr>
          <w:rFonts w:ascii="Times New Roman" w:eastAsia="Times New Roman" w:hAnsi="Times New Roman"/>
        </w:rPr>
        <w:t>increase</w:t>
      </w:r>
      <w:r w:rsidR="009F5840">
        <w:rPr>
          <w:rFonts w:ascii="Times New Roman" w:eastAsia="Times New Roman" w:hAnsi="Times New Roman"/>
        </w:rPr>
        <w:t>d</w:t>
      </w:r>
      <w:r w:rsidR="009F5840" w:rsidRPr="00E30EB1">
        <w:rPr>
          <w:rFonts w:ascii="Times New Roman" w:eastAsia="Times New Roman" w:hAnsi="Times New Roman"/>
        </w:rPr>
        <w:t xml:space="preserve"> anxiety</w:t>
      </w:r>
      <w:r w:rsidR="009F5840" w:rsidRPr="00E74444">
        <w:rPr>
          <w:rFonts w:ascii="Times New Roman" w:eastAsia="Times New Roman" w:hAnsi="Times New Roman"/>
        </w:rPr>
        <w:t>, and higher rates of substance use. </w:t>
      </w:r>
      <w:r w:rsidR="009A1B7D">
        <w:rPr>
          <w:rFonts w:ascii="Times New Roman" w:eastAsia="Times New Roman" w:hAnsi="Times New Roman"/>
        </w:rPr>
        <w:t>Further, since</w:t>
      </w:r>
      <w:r w:rsidR="009A1B7D" w:rsidRPr="00E74444">
        <w:rPr>
          <w:rFonts w:ascii="Times New Roman" w:eastAsia="Times New Roman" w:hAnsi="Times New Roman"/>
        </w:rPr>
        <w:t xml:space="preserve"> the age of marriage has risen, more </w:t>
      </w:r>
      <w:r w:rsidR="009A1B7D" w:rsidRPr="00BD12EA">
        <w:rPr>
          <w:rFonts w:ascii="Times New Roman" w:eastAsia="Times New Roman" w:hAnsi="Times New Roman"/>
        </w:rPr>
        <w:t xml:space="preserve">young adults </w:t>
      </w:r>
      <w:r w:rsidR="009A1B7D" w:rsidRPr="00E74444">
        <w:rPr>
          <w:rFonts w:ascii="Times New Roman" w:eastAsia="Times New Roman" w:hAnsi="Times New Roman"/>
        </w:rPr>
        <w:t>are having children prior to marriage, further complicating the transition to adulthood as people work to combine roles</w:t>
      </w:r>
      <w:r w:rsidR="009A1B7D" w:rsidRPr="00BD12EA">
        <w:rPr>
          <w:rFonts w:ascii="Times New Roman" w:eastAsia="Times New Roman" w:hAnsi="Times New Roman"/>
        </w:rPr>
        <w:t xml:space="preserve"> and commitments such as </w:t>
      </w:r>
      <w:r w:rsidR="009A1B7D" w:rsidRPr="00E74444">
        <w:rPr>
          <w:rFonts w:ascii="Times New Roman" w:eastAsia="Times New Roman" w:hAnsi="Times New Roman"/>
        </w:rPr>
        <w:t>partner and parent in ways that are not yet clearly defined</w:t>
      </w:r>
      <w:r w:rsidR="009A1B7D" w:rsidRPr="00BD12EA">
        <w:rPr>
          <w:rFonts w:ascii="Times New Roman" w:eastAsia="Times New Roman" w:hAnsi="Times New Roman"/>
        </w:rPr>
        <w:t xml:space="preserve"> </w:t>
      </w:r>
      <w:r w:rsidR="009A1B7D" w:rsidRPr="00BD12EA">
        <w:rPr>
          <w:rFonts w:ascii="Times New Roman" w:eastAsia="Times New Roman" w:hAnsi="Times New Roman"/>
        </w:rPr>
        <w:fldChar w:fldCharType="begin"/>
      </w:r>
      <w:r w:rsidR="00876FB6">
        <w:rPr>
          <w:rFonts w:ascii="Times New Roman" w:eastAsia="Times New Roman" w:hAnsi="Times New Roman"/>
        </w:rPr>
        <w:instrText xml:space="preserve"> ADDIN EN.CITE &lt;EndNote&gt;&lt;Cite&gt;&lt;Author&gt;Darling&lt;/Author&gt;&lt;Year&gt;2018&lt;/Year&gt;&lt;RecNum&gt;1426&lt;/RecNum&gt;&lt;DisplayText&gt;(Darling, 2018)&lt;/DisplayText&gt;&lt;record&gt;&lt;rec-number&gt;1426&lt;/rec-number&gt;&lt;foreign-keys&gt;&lt;key app="EN" db-id="xdtxdwfx4txpa9evvpm5drv7ffdrtsrtet9x" timestamp="1544306555"&gt;1426&lt;/key&gt;&lt;/foreign-keys&gt;&lt;ref-type name="Magazine Article"&gt;19&lt;/ref-type&gt;&lt;contributors&gt;&lt;authors&gt;&lt;author&gt;Darling, Nancy&lt;/author&gt;&lt;/authors&gt;&lt;/contributors&gt;&lt;titles&gt;&lt;title&gt;Emerging Adulthood: The Twenty-Someting Stage of Life&lt;/title&gt;&lt;secondary-title&gt;Psychology Today&lt;/secondary-title&gt;&lt;/titles&gt;&lt;dates&gt;&lt;year&gt;2018&lt;/year&gt;&lt;pub-dates&gt;&lt;date&gt;March 11&lt;/date&gt;&lt;/pub-dates&gt;&lt;/dates&gt;&lt;publisher&gt;Sussex Publisher, LLC&lt;/publisher&gt;&lt;urls&gt;&lt;related-urls&gt;&lt;url&gt;https://www.psychologytoday.com/us/blog/thinking-about-kids/201803/emerging-adulthood-the-twenty-something-stage-life&lt;/url&gt;&lt;/related-urls&gt;&lt;/urls&gt;&lt;/record&gt;&lt;/Cite&gt;&lt;/EndNote&gt;</w:instrText>
      </w:r>
      <w:r w:rsidR="009A1B7D" w:rsidRPr="00BD12EA">
        <w:rPr>
          <w:rFonts w:ascii="Times New Roman" w:eastAsia="Times New Roman" w:hAnsi="Times New Roman"/>
        </w:rPr>
        <w:fldChar w:fldCharType="separate"/>
      </w:r>
      <w:r w:rsidR="009A1B7D" w:rsidRPr="00BD12EA">
        <w:rPr>
          <w:rFonts w:ascii="Times New Roman" w:eastAsia="Times New Roman" w:hAnsi="Times New Roman"/>
          <w:noProof/>
        </w:rPr>
        <w:t>(Darling, 2018)</w:t>
      </w:r>
      <w:r w:rsidR="009A1B7D" w:rsidRPr="00BD12EA">
        <w:rPr>
          <w:rFonts w:ascii="Times New Roman" w:eastAsia="Times New Roman" w:hAnsi="Times New Roman"/>
        </w:rPr>
        <w:fldChar w:fldCharType="end"/>
      </w:r>
      <w:r w:rsidR="009A1B7D" w:rsidRPr="00E74444">
        <w:rPr>
          <w:rFonts w:ascii="Times New Roman" w:eastAsia="Times New Roman" w:hAnsi="Times New Roman"/>
        </w:rPr>
        <w:t>.</w:t>
      </w:r>
      <w:r w:rsidR="00F0083F">
        <w:rPr>
          <w:rFonts w:ascii="Times New Roman" w:eastAsia="Times New Roman" w:hAnsi="Times New Roman"/>
        </w:rPr>
        <w:t xml:space="preserve">  Y</w:t>
      </w:r>
      <w:r w:rsidR="009F5840" w:rsidRPr="00E30EB1">
        <w:rPr>
          <w:rFonts w:ascii="Times New Roman" w:eastAsia="Times New Roman" w:hAnsi="Times New Roman"/>
        </w:rPr>
        <w:t>ou</w:t>
      </w:r>
      <w:r w:rsidR="00FC2C37">
        <w:rPr>
          <w:rFonts w:ascii="Times New Roman" w:eastAsia="Times New Roman" w:hAnsi="Times New Roman"/>
        </w:rPr>
        <w:t>ng</w:t>
      </w:r>
      <w:r w:rsidR="009F5840" w:rsidRPr="00E30EB1">
        <w:rPr>
          <w:rFonts w:ascii="Times New Roman" w:eastAsia="Times New Roman" w:hAnsi="Times New Roman"/>
        </w:rPr>
        <w:t xml:space="preserve"> adults often grapple with complex challenges </w:t>
      </w:r>
      <w:r w:rsidR="00F0083F">
        <w:rPr>
          <w:rFonts w:ascii="Times New Roman" w:eastAsia="Times New Roman" w:hAnsi="Times New Roman"/>
        </w:rPr>
        <w:t>in</w:t>
      </w:r>
      <w:r w:rsidR="009F5840" w:rsidRPr="00E74444">
        <w:rPr>
          <w:rFonts w:ascii="Times New Roman" w:eastAsia="Times New Roman" w:hAnsi="Times New Roman"/>
        </w:rPr>
        <w:t xml:space="preserve"> prepar</w:t>
      </w:r>
      <w:r w:rsidR="00F0083F">
        <w:rPr>
          <w:rFonts w:ascii="Times New Roman" w:eastAsia="Times New Roman" w:hAnsi="Times New Roman"/>
        </w:rPr>
        <w:t>ing</w:t>
      </w:r>
      <w:r w:rsidR="009F5840" w:rsidRPr="00E74444">
        <w:rPr>
          <w:rFonts w:ascii="Times New Roman" w:eastAsia="Times New Roman" w:hAnsi="Times New Roman"/>
        </w:rPr>
        <w:t xml:space="preserve"> for</w:t>
      </w:r>
      <w:r w:rsidR="009B141D">
        <w:rPr>
          <w:rFonts w:ascii="Times New Roman" w:eastAsia="Times New Roman" w:hAnsi="Times New Roman"/>
        </w:rPr>
        <w:t xml:space="preserve"> a</w:t>
      </w:r>
      <w:r w:rsidR="009F5840" w:rsidRPr="00E74444">
        <w:rPr>
          <w:rFonts w:ascii="Times New Roman" w:eastAsia="Times New Roman" w:hAnsi="Times New Roman"/>
        </w:rPr>
        <w:t xml:space="preserve"> career</w:t>
      </w:r>
      <w:r w:rsidR="00040429">
        <w:rPr>
          <w:rFonts w:ascii="Times New Roman" w:eastAsia="Times New Roman" w:hAnsi="Times New Roman"/>
        </w:rPr>
        <w:t xml:space="preserve"> while </w:t>
      </w:r>
      <w:r w:rsidR="009B141D">
        <w:rPr>
          <w:rFonts w:ascii="Times New Roman" w:eastAsia="Times New Roman" w:hAnsi="Times New Roman"/>
        </w:rPr>
        <w:t xml:space="preserve">also </w:t>
      </w:r>
      <w:r w:rsidR="00040429">
        <w:rPr>
          <w:rFonts w:ascii="Times New Roman" w:eastAsia="Times New Roman" w:hAnsi="Times New Roman"/>
        </w:rPr>
        <w:t>starting a family</w:t>
      </w:r>
      <w:r w:rsidR="009F5840" w:rsidRPr="00E74444">
        <w:rPr>
          <w:rFonts w:ascii="Times New Roman" w:eastAsia="Times New Roman" w:hAnsi="Times New Roman"/>
        </w:rPr>
        <w:t>. </w:t>
      </w:r>
      <w:r w:rsidR="00533139">
        <w:rPr>
          <w:rFonts w:ascii="Times New Roman" w:eastAsia="Times New Roman" w:hAnsi="Times New Roman"/>
        </w:rPr>
        <w:br/>
        <w:t xml:space="preserve"> </w:t>
      </w:r>
      <w:r w:rsidR="00533139">
        <w:rPr>
          <w:rFonts w:ascii="Times New Roman" w:eastAsia="Times New Roman" w:hAnsi="Times New Roman"/>
        </w:rPr>
        <w:tab/>
      </w:r>
      <w:r w:rsidR="00FC2C37">
        <w:rPr>
          <w:rFonts w:ascii="Times New Roman" w:eastAsia="Times New Roman" w:hAnsi="Times New Roman"/>
        </w:rPr>
        <w:t>Yet,</w:t>
      </w:r>
      <w:r w:rsidR="009F5840" w:rsidRPr="00E30EB1">
        <w:rPr>
          <w:rFonts w:ascii="Times New Roman" w:eastAsia="Times New Roman" w:hAnsi="Times New Roman"/>
        </w:rPr>
        <w:t xml:space="preserve"> they are also optimistic</w:t>
      </w:r>
      <w:r w:rsidR="00286A05">
        <w:rPr>
          <w:rFonts w:ascii="Times New Roman" w:eastAsia="Times New Roman" w:hAnsi="Times New Roman"/>
        </w:rPr>
        <w:t>;</w:t>
      </w:r>
      <w:r w:rsidR="009F5840" w:rsidRPr="00E30EB1">
        <w:rPr>
          <w:rFonts w:ascii="Times New Roman" w:eastAsia="Times New Roman" w:hAnsi="Times New Roman"/>
        </w:rPr>
        <w:t xml:space="preserve"> </w:t>
      </w:r>
      <w:r w:rsidR="00286A05">
        <w:rPr>
          <w:rFonts w:ascii="Times New Roman" w:eastAsia="Times New Roman" w:hAnsi="Times New Roman"/>
        </w:rPr>
        <w:t xml:space="preserve">they </w:t>
      </w:r>
      <w:r w:rsidR="009F5840" w:rsidRPr="00E30EB1">
        <w:rPr>
          <w:rFonts w:ascii="Times New Roman" w:eastAsia="Times New Roman" w:hAnsi="Times New Roman"/>
        </w:rPr>
        <w:t xml:space="preserve">have hope for their future </w:t>
      </w:r>
      <w:r w:rsidR="009F5840" w:rsidRPr="00E30EB1">
        <w:rPr>
          <w:rFonts w:ascii="Times New Roman" w:eastAsia="Times New Roman" w:hAnsi="Times New Roman"/>
        </w:rPr>
        <w:fldChar w:fldCharType="begin"/>
      </w:r>
      <w:r w:rsidR="00876FB6">
        <w:rPr>
          <w:rFonts w:ascii="Times New Roman" w:eastAsia="Times New Roman" w:hAnsi="Times New Roman"/>
        </w:rPr>
        <w:instrText xml:space="preserve"> ADDIN EN.CITE &lt;EndNote&gt;&lt;Cite&gt;&lt;Author&gt;Oviatt&lt;/Author&gt;&lt;Year&gt;2017&lt;/Year&gt;&lt;RecNum&gt;1429&lt;/RecNum&gt;&lt;DisplayText&gt;(Oviatt et al., 2017)&lt;/DisplayText&gt;&lt;record&gt;&lt;rec-number&gt;1429&lt;/rec-number&gt;&lt;foreign-keys&gt;&lt;key app="EN" db-id="xdtxdwfx4txpa9evvpm5drv7ffdrtsrtet9x" timestamp="1544306555"&gt;1429&lt;/key&gt;&lt;/foreign-keys&gt;&lt;ref-type name="Journal Article"&gt;17&lt;/ref-type&gt;&lt;contributors&gt;&lt;authors&gt;&lt;author&gt;Oviatt, David P.&lt;/author&gt;&lt;author&gt;Baumann, Michael R.&lt;/author&gt;&lt;author&gt;Bennett, Janet M.&lt;/author&gt;&lt;author&gt;Garza, Raymond T.&lt;/author&gt;&lt;/authors&gt;&lt;/contributors&gt;&lt;titles&gt;&lt;title&gt;Undesirable Effects of Working While in College: Work-School Conflict, Substance Use, and Health&lt;/title&gt;&lt;secondary-title&gt;The Journal of Psychology&lt;/secondary-title&gt;&lt;/titles&gt;&lt;periodical&gt;&lt;full-title&gt;The Journal of Psychology&lt;/full-title&gt;&lt;/periodical&gt;&lt;pages&gt;433&lt;/pages&gt;&lt;volume&gt;151&lt;/volume&gt;&lt;number&gt;5&lt;/number&gt;&lt;dates&gt;&lt;year&gt;2017&lt;/year&gt;&lt;/dates&gt;&lt;isbn&gt;00223980&lt;/isbn&gt;&lt;urls&gt;&lt;/urls&gt;&lt;remote-database-name&gt;/z-wcorg/&lt;/remote-database-name&gt;&lt;remote-database-provider&gt;http://worldcat.org&lt;/remote-database-provider&gt;&lt;language&gt;eng&lt;/language&gt;&lt;/record&gt;&lt;/Cite&gt;&lt;/EndNote&gt;</w:instrText>
      </w:r>
      <w:r w:rsidR="009F5840" w:rsidRPr="00E30EB1">
        <w:rPr>
          <w:rFonts w:ascii="Times New Roman" w:eastAsia="Times New Roman" w:hAnsi="Times New Roman"/>
        </w:rPr>
        <w:fldChar w:fldCharType="separate"/>
      </w:r>
      <w:r w:rsidR="009F5840" w:rsidRPr="00E30EB1">
        <w:rPr>
          <w:rFonts w:ascii="Times New Roman" w:eastAsia="Times New Roman" w:hAnsi="Times New Roman"/>
          <w:noProof/>
        </w:rPr>
        <w:t>(Oviatt et al., 2017)</w:t>
      </w:r>
      <w:r w:rsidR="009F5840" w:rsidRPr="00E30EB1">
        <w:rPr>
          <w:rFonts w:ascii="Times New Roman" w:eastAsia="Times New Roman" w:hAnsi="Times New Roman"/>
        </w:rPr>
        <w:fldChar w:fldCharType="end"/>
      </w:r>
      <w:r w:rsidR="009F5840" w:rsidRPr="00E30EB1">
        <w:rPr>
          <w:rFonts w:ascii="Times New Roman" w:eastAsia="Times New Roman" w:hAnsi="Times New Roman"/>
        </w:rPr>
        <w:t xml:space="preserve">. </w:t>
      </w:r>
      <w:r w:rsidR="00286A05">
        <w:rPr>
          <w:rFonts w:ascii="Times New Roman" w:eastAsia="Times New Roman" w:hAnsi="Times New Roman"/>
        </w:rPr>
        <w:t xml:space="preserve"> </w:t>
      </w:r>
      <w:r w:rsidR="009F5840" w:rsidRPr="00E30EB1">
        <w:rPr>
          <w:rFonts w:ascii="Times New Roman" w:eastAsia="Times New Roman" w:hAnsi="Times New Roman"/>
        </w:rPr>
        <w:t>Many e</w:t>
      </w:r>
      <w:r w:rsidR="009F5840" w:rsidRPr="00E74444">
        <w:rPr>
          <w:rFonts w:ascii="Times New Roman" w:eastAsia="Times New Roman" w:hAnsi="Times New Roman"/>
        </w:rPr>
        <w:t xml:space="preserve">merging adults </w:t>
      </w:r>
      <w:r w:rsidR="009F5840" w:rsidRPr="00E30EB1">
        <w:rPr>
          <w:rFonts w:ascii="Times New Roman" w:eastAsia="Times New Roman" w:hAnsi="Times New Roman"/>
        </w:rPr>
        <w:t>view</w:t>
      </w:r>
      <w:r w:rsidR="009F5840" w:rsidRPr="00E74444">
        <w:rPr>
          <w:rFonts w:ascii="Times New Roman" w:eastAsia="Times New Roman" w:hAnsi="Times New Roman"/>
        </w:rPr>
        <w:t xml:space="preserve"> their future</w:t>
      </w:r>
      <w:r w:rsidR="009F5840" w:rsidRPr="00E30EB1">
        <w:rPr>
          <w:rFonts w:ascii="Times New Roman" w:eastAsia="Times New Roman" w:hAnsi="Times New Roman"/>
        </w:rPr>
        <w:t xml:space="preserve"> </w:t>
      </w:r>
      <w:r w:rsidR="00286A05">
        <w:rPr>
          <w:rFonts w:ascii="Times New Roman" w:eastAsia="Times New Roman" w:hAnsi="Times New Roman"/>
        </w:rPr>
        <w:t>as an array of options with</w:t>
      </w:r>
      <w:r w:rsidR="009F5840" w:rsidRPr="00E30EB1">
        <w:rPr>
          <w:rFonts w:ascii="Times New Roman" w:eastAsia="Times New Roman" w:hAnsi="Times New Roman"/>
        </w:rPr>
        <w:t xml:space="preserve"> many</w:t>
      </w:r>
      <w:r w:rsidR="009F5840" w:rsidRPr="00E74444">
        <w:rPr>
          <w:rFonts w:ascii="Times New Roman" w:eastAsia="Times New Roman" w:hAnsi="Times New Roman"/>
        </w:rPr>
        <w:t xml:space="preserve"> possibilities </w:t>
      </w:r>
      <w:r w:rsidR="009F5840" w:rsidRPr="00E30EB1">
        <w:rPr>
          <w:rFonts w:ascii="Times New Roman" w:eastAsia="Times New Roman" w:hAnsi="Times New Roman"/>
        </w:rPr>
        <w:t>for</w:t>
      </w:r>
      <w:r w:rsidR="009F5840" w:rsidRPr="00E74444">
        <w:rPr>
          <w:rFonts w:ascii="Times New Roman" w:eastAsia="Times New Roman" w:hAnsi="Times New Roman"/>
        </w:rPr>
        <w:t xml:space="preserve"> long term </w:t>
      </w:r>
      <w:r w:rsidR="009F5840" w:rsidRPr="00E74444">
        <w:rPr>
          <w:rFonts w:ascii="Times New Roman" w:eastAsia="Times New Roman" w:hAnsi="Times New Roman"/>
        </w:rPr>
        <w:lastRenderedPageBreak/>
        <w:t>success. </w:t>
      </w:r>
      <w:r w:rsidR="009F5840" w:rsidRPr="00E30EB1">
        <w:rPr>
          <w:rFonts w:ascii="Times New Roman" w:eastAsia="Times New Roman" w:hAnsi="Times New Roman"/>
        </w:rPr>
        <w:t>This may be o</w:t>
      </w:r>
      <w:r w:rsidR="009F5840" w:rsidRPr="00E74444">
        <w:rPr>
          <w:rFonts w:ascii="Times New Roman" w:eastAsia="Times New Roman" w:hAnsi="Times New Roman"/>
        </w:rPr>
        <w:t xml:space="preserve">ne of the advantages </w:t>
      </w:r>
      <w:r w:rsidR="00DB0DFF">
        <w:rPr>
          <w:rFonts w:ascii="Times New Roman" w:eastAsia="Times New Roman" w:hAnsi="Times New Roman"/>
        </w:rPr>
        <w:t xml:space="preserve">of </w:t>
      </w:r>
      <w:r w:rsidR="009F5840" w:rsidRPr="00E74444">
        <w:rPr>
          <w:rFonts w:ascii="Times New Roman" w:eastAsia="Times New Roman" w:hAnsi="Times New Roman"/>
        </w:rPr>
        <w:t xml:space="preserve">having few </w:t>
      </w:r>
      <w:r w:rsidR="009F5840" w:rsidRPr="00E30EB1">
        <w:rPr>
          <w:rFonts w:ascii="Times New Roman" w:eastAsia="Times New Roman" w:hAnsi="Times New Roman"/>
        </w:rPr>
        <w:t>commitments and obligations</w:t>
      </w:r>
      <w:r w:rsidR="007873AC">
        <w:rPr>
          <w:rFonts w:ascii="Times New Roman" w:eastAsia="Times New Roman" w:hAnsi="Times New Roman"/>
        </w:rPr>
        <w:t>;</w:t>
      </w:r>
      <w:r w:rsidR="009F5840" w:rsidRPr="00E30EB1">
        <w:rPr>
          <w:rFonts w:ascii="Times New Roman" w:eastAsia="Times New Roman" w:hAnsi="Times New Roman"/>
        </w:rPr>
        <w:t xml:space="preserve"> </w:t>
      </w:r>
      <w:r w:rsidR="007873AC">
        <w:rPr>
          <w:rFonts w:ascii="Times New Roman" w:eastAsia="Times New Roman" w:hAnsi="Times New Roman"/>
        </w:rPr>
        <w:t>it</w:t>
      </w:r>
      <w:r w:rsidR="009F5840" w:rsidRPr="00E30EB1">
        <w:rPr>
          <w:rFonts w:ascii="Times New Roman" w:eastAsia="Times New Roman" w:hAnsi="Times New Roman"/>
        </w:rPr>
        <w:t xml:space="preserve"> enable</w:t>
      </w:r>
      <w:r w:rsidR="007873AC">
        <w:rPr>
          <w:rFonts w:ascii="Times New Roman" w:eastAsia="Times New Roman" w:hAnsi="Times New Roman"/>
        </w:rPr>
        <w:t>s the</w:t>
      </w:r>
      <w:r w:rsidR="009F5840" w:rsidRPr="00E74444">
        <w:rPr>
          <w:rFonts w:ascii="Times New Roman" w:eastAsia="Times New Roman" w:hAnsi="Times New Roman"/>
        </w:rPr>
        <w:t xml:space="preserve"> freedom to explore</w:t>
      </w:r>
      <w:r w:rsidR="00A15DDB">
        <w:rPr>
          <w:rFonts w:ascii="Times New Roman" w:eastAsia="Times New Roman" w:hAnsi="Times New Roman"/>
        </w:rPr>
        <w:t xml:space="preserve"> possibilities</w:t>
      </w:r>
      <w:r w:rsidR="009F5840" w:rsidRPr="00E74444">
        <w:rPr>
          <w:rFonts w:ascii="Times New Roman" w:eastAsia="Times New Roman" w:hAnsi="Times New Roman"/>
        </w:rPr>
        <w:t>.</w:t>
      </w:r>
      <w:r w:rsidR="00DB0DFF">
        <w:rPr>
          <w:rFonts w:ascii="Times New Roman" w:eastAsia="Times New Roman" w:hAnsi="Times New Roman"/>
        </w:rPr>
        <w:t xml:space="preserve">  </w:t>
      </w:r>
      <w:r w:rsidR="002D08D6">
        <w:rPr>
          <w:rFonts w:ascii="Times New Roman" w:eastAsia="Times New Roman" w:hAnsi="Times New Roman"/>
        </w:rPr>
        <w:t xml:space="preserve">Emerging adults </w:t>
      </w:r>
      <w:r w:rsidR="009F5840" w:rsidRPr="00E30EB1">
        <w:rPr>
          <w:rFonts w:ascii="Times New Roman" w:eastAsia="Times New Roman" w:hAnsi="Times New Roman"/>
        </w:rPr>
        <w:t>often spend</w:t>
      </w:r>
      <w:r w:rsidR="009F5840" w:rsidRPr="00E74444">
        <w:rPr>
          <w:rFonts w:ascii="Times New Roman" w:eastAsia="Times New Roman" w:hAnsi="Times New Roman"/>
        </w:rPr>
        <w:t xml:space="preserve"> relatively l</w:t>
      </w:r>
      <w:r w:rsidR="007873AC">
        <w:rPr>
          <w:rFonts w:ascii="Times New Roman" w:eastAsia="Times New Roman" w:hAnsi="Times New Roman"/>
        </w:rPr>
        <w:t>ittle</w:t>
      </w:r>
      <w:r w:rsidR="009F5840" w:rsidRPr="00E74444">
        <w:rPr>
          <w:rFonts w:ascii="Times New Roman" w:eastAsia="Times New Roman" w:hAnsi="Times New Roman"/>
        </w:rPr>
        <w:t xml:space="preserve"> time helping others </w:t>
      </w:r>
      <w:r w:rsidR="002D08D6">
        <w:rPr>
          <w:rFonts w:ascii="Times New Roman" w:eastAsia="Times New Roman" w:hAnsi="Times New Roman"/>
        </w:rPr>
        <w:t>but rather</w:t>
      </w:r>
      <w:r w:rsidR="009F5840" w:rsidRPr="00E74444">
        <w:rPr>
          <w:rFonts w:ascii="Times New Roman" w:eastAsia="Times New Roman" w:hAnsi="Times New Roman"/>
        </w:rPr>
        <w:t xml:space="preserve"> </w:t>
      </w:r>
      <w:r w:rsidR="007873AC">
        <w:rPr>
          <w:rFonts w:ascii="Times New Roman" w:eastAsia="Times New Roman" w:hAnsi="Times New Roman"/>
        </w:rPr>
        <w:t xml:space="preserve">placing </w:t>
      </w:r>
      <w:r w:rsidR="009F5840" w:rsidRPr="00E74444">
        <w:rPr>
          <w:rFonts w:ascii="Times New Roman" w:eastAsia="Times New Roman" w:hAnsi="Times New Roman"/>
        </w:rPr>
        <w:t xml:space="preserve">more </w:t>
      </w:r>
      <w:r w:rsidR="009F5840" w:rsidRPr="00E30EB1">
        <w:rPr>
          <w:rFonts w:ascii="Times New Roman" w:eastAsia="Times New Roman" w:hAnsi="Times New Roman"/>
        </w:rPr>
        <w:t xml:space="preserve">emphasis on </w:t>
      </w:r>
      <w:r w:rsidR="007873AC">
        <w:rPr>
          <w:rFonts w:ascii="Times New Roman" w:eastAsia="Times New Roman" w:hAnsi="Times New Roman"/>
        </w:rPr>
        <w:t xml:space="preserve">self as </w:t>
      </w:r>
      <w:r w:rsidR="009F5840" w:rsidRPr="00E30EB1">
        <w:rPr>
          <w:rFonts w:ascii="Times New Roman" w:eastAsia="Times New Roman" w:hAnsi="Times New Roman"/>
        </w:rPr>
        <w:t xml:space="preserve">they </w:t>
      </w:r>
      <w:r w:rsidR="007873AC">
        <w:rPr>
          <w:rFonts w:ascii="Times New Roman" w:eastAsia="Times New Roman" w:hAnsi="Times New Roman"/>
        </w:rPr>
        <w:t xml:space="preserve">prepare to </w:t>
      </w:r>
      <w:r w:rsidR="009F5840" w:rsidRPr="00E30EB1">
        <w:rPr>
          <w:rFonts w:ascii="Times New Roman" w:eastAsia="Times New Roman" w:hAnsi="Times New Roman"/>
        </w:rPr>
        <w:t>enter an increasing</w:t>
      </w:r>
      <w:r w:rsidR="007A27B0">
        <w:rPr>
          <w:rFonts w:ascii="Times New Roman" w:eastAsia="Times New Roman" w:hAnsi="Times New Roman"/>
        </w:rPr>
        <w:t>ly</w:t>
      </w:r>
      <w:r w:rsidR="009F5840" w:rsidRPr="00E30EB1">
        <w:rPr>
          <w:rFonts w:ascii="Times New Roman" w:eastAsia="Times New Roman" w:hAnsi="Times New Roman"/>
        </w:rPr>
        <w:t xml:space="preserve"> complicated society</w:t>
      </w:r>
      <w:r w:rsidR="009F5840">
        <w:rPr>
          <w:rFonts w:ascii="Times New Roman" w:eastAsia="Times New Roman" w:hAnsi="Times New Roman"/>
        </w:rPr>
        <w:t xml:space="preserve"> </w:t>
      </w:r>
      <w:r w:rsidR="007873AC">
        <w:rPr>
          <w:rFonts w:ascii="Times New Roman" w:eastAsia="Times New Roman" w:hAnsi="Times New Roman"/>
        </w:rPr>
        <w:t>with respect to</w:t>
      </w:r>
      <w:r w:rsidR="009F5840">
        <w:rPr>
          <w:rFonts w:ascii="Times New Roman" w:eastAsia="Times New Roman" w:hAnsi="Times New Roman"/>
        </w:rPr>
        <w:t xml:space="preserve"> famil</w:t>
      </w:r>
      <w:r w:rsidR="002D08D6">
        <w:rPr>
          <w:rFonts w:ascii="Times New Roman" w:eastAsia="Times New Roman" w:hAnsi="Times New Roman"/>
        </w:rPr>
        <w:t>y</w:t>
      </w:r>
      <w:r w:rsidR="009F5840">
        <w:rPr>
          <w:rFonts w:ascii="Times New Roman" w:eastAsia="Times New Roman" w:hAnsi="Times New Roman"/>
        </w:rPr>
        <w:t xml:space="preserve"> and career</w:t>
      </w:r>
      <w:r w:rsidR="007873AC">
        <w:rPr>
          <w:rFonts w:ascii="Times New Roman" w:eastAsia="Times New Roman" w:hAnsi="Times New Roman"/>
        </w:rPr>
        <w:t xml:space="preserve"> involvements</w:t>
      </w:r>
      <w:r w:rsidR="009F5840" w:rsidRPr="00E30EB1">
        <w:rPr>
          <w:rFonts w:ascii="Times New Roman" w:eastAsia="Times New Roman" w:hAnsi="Times New Roman"/>
        </w:rPr>
        <w:t>.</w:t>
      </w:r>
      <w:r w:rsidR="008757B3">
        <w:rPr>
          <w:rFonts w:ascii="Times New Roman" w:eastAsia="Times New Roman" w:hAnsi="Times New Roman"/>
        </w:rPr>
        <w:br/>
      </w:r>
      <w:r w:rsidR="008757B3">
        <w:rPr>
          <w:rFonts w:ascii="Times New Roman" w:eastAsia="Times New Roman" w:hAnsi="Times New Roman"/>
        </w:rPr>
        <w:tab/>
      </w:r>
      <w:r w:rsidR="00D6600B">
        <w:rPr>
          <w:rFonts w:ascii="Times New Roman" w:eastAsia="Times New Roman" w:hAnsi="Times New Roman"/>
        </w:rPr>
        <w:t>This study was designed to explore family and career expectations of emerging adults in China and the United States.</w:t>
      </w:r>
      <w:r w:rsidR="00533139">
        <w:t xml:space="preserve">  </w:t>
      </w:r>
      <w:r w:rsidR="00351ED8">
        <w:t xml:space="preserve">We draw on previous work of </w:t>
      </w:r>
      <w:r w:rsidR="00D6600B">
        <w:t xml:space="preserve"> </w:t>
      </w:r>
      <w:r w:rsidR="00556F63">
        <w:fldChar w:fldCharType="begin"/>
      </w:r>
      <w:r w:rsidR="00556F63">
        <w:instrText xml:space="preserve"> ADDIN EN.CITE &lt;EndNote&gt;&lt;Cite AuthorYear="1"&gt;&lt;Author&gt;Basuil&lt;/Author&gt;&lt;Year&gt;2012&lt;/Year&gt;&lt;RecNum&gt;242&lt;/RecNum&gt;&lt;DisplayText&gt;Basuil and Casper (2012)&lt;/DisplayText&gt;&lt;record&gt;&lt;rec-number&gt;242&lt;/rec-number&gt;&lt;foreign-keys&gt;&lt;key app="EN" db-id="xdtxdwfx4txpa9evvpm5drv7ffdrtsrtet9x" timestamp="1417061931"&gt;242&lt;/key&gt;&lt;/foreign-keys&gt;&lt;ref-type name="Journal Article"&gt;17&lt;/ref-type&gt;&lt;contributors&gt;&lt;authors&gt;&lt;author&gt;Basuil, Dynah A.&lt;/author&gt;&lt;author&gt;Casper, Wendy J.&lt;/author&gt;&lt;/authors&gt;&lt;/contributors&gt;&lt;titles&gt;&lt;title&gt;Work–family planning attitudes among emerging adults&lt;/title&gt;&lt;secondary-title&gt;Journal of Vocational Behavior&lt;/secondary-title&gt;&lt;/titles&gt;&lt;periodical&gt;&lt;full-title&gt;Journal of Vocational Behavior&lt;/full-title&gt;&lt;/periodical&gt;&lt;pages&gt;629-637&lt;/pages&gt;&lt;volume&gt;80&lt;/volume&gt;&lt;number&gt;3&lt;/number&gt;&lt;keywords&gt;&lt;keyword&gt;Future work–family roles&lt;/keyword&gt;&lt;keyword&gt;Planning&lt;/keyword&gt;&lt;keyword&gt;Self-efficacy&lt;/keyword&gt;&lt;keyword&gt;Work-to-family conflict&lt;/keyword&gt;&lt;keyword&gt;Emerging adults&lt;/keyword&gt;&lt;/keywords&gt;&lt;dates&gt;&lt;year&gt;2012&lt;/year&gt;&lt;pub-dates&gt;&lt;date&gt;6//&lt;/date&gt;&lt;/pub-dates&gt;&lt;/dates&gt;&lt;isbn&gt;0001-8791&lt;/isbn&gt;&lt;urls&gt;&lt;related-urls&gt;&lt;url&gt;http://www.sciencedirect.com/science/article/pii/S0001879112000309&lt;/url&gt;&lt;/related-urls&gt;&lt;/urls&gt;&lt;electronic-resource-num&gt;http://dx.doi.org/10.1016/j.jvb.2012.01.017&lt;/electronic-resource-num&gt;&lt;/record&gt;&lt;/Cite&gt;&lt;/EndNote&gt;</w:instrText>
      </w:r>
      <w:r w:rsidR="00556F63">
        <w:fldChar w:fldCharType="separate"/>
      </w:r>
      <w:r w:rsidR="00556F63">
        <w:rPr>
          <w:noProof/>
        </w:rPr>
        <w:t>Basuil and Casper (2012)</w:t>
      </w:r>
      <w:r w:rsidR="00556F63">
        <w:fldChar w:fldCharType="end"/>
      </w:r>
      <w:r w:rsidR="00D6600B">
        <w:t xml:space="preserve"> </w:t>
      </w:r>
      <w:r w:rsidR="00556F63">
        <w:t xml:space="preserve">and </w:t>
      </w:r>
      <w:r w:rsidR="00556F63">
        <w:fldChar w:fldCharType="begin"/>
      </w:r>
      <w:r w:rsidR="00556F63">
        <w:instrText xml:space="preserve"> ADDIN EN.CITE &lt;EndNote&gt;&lt;Cite AuthorYear="1"&gt;&lt;Author&gt;Schneer&lt;/Author&gt;&lt;Year&gt;2018&lt;/Year&gt;&lt;RecNum&gt;1419&lt;/RecNum&gt;&lt;DisplayText&gt;Schneer and Beutell (2018)&lt;/DisplayText&gt;&lt;record&gt;&lt;rec-number&gt;1419&lt;/rec-number&gt;&lt;foreign-keys&gt;&lt;key app="EN" db-id="xdtxdwfx4txpa9evvpm5drv7ffdrtsrtet9x" timestamp="1544284251"&gt;1419&lt;/key&gt;&lt;/foreign-keys&gt;&lt;ref-type name="Unpublished Work"&gt;34&lt;/ref-type&gt;&lt;contributors&gt;&lt;authors&gt;&lt;author&gt;Schneer, J. A.&lt;/author&gt;&lt;author&gt;Beutell, N. J&lt;/author&gt;&lt;/authors&gt;&lt;/contributors&gt;&lt;titles&gt;&lt;title&gt;Commitment to Career and Family among American and Chinese Business Students&lt;/title&gt;&lt;tertiary-title&gt;Management&lt;/tertiary-title&gt;&lt;/titles&gt;&lt;dates&gt;&lt;year&gt;2018&lt;/year&gt;&lt;/dates&gt;&lt;publisher&gt;Rider University, School of Business&lt;/publisher&gt;&lt;urls&gt;&lt;/urls&gt;&lt;/record&gt;&lt;/Cite&gt;&lt;/EndNote&gt;</w:instrText>
      </w:r>
      <w:r w:rsidR="00556F63">
        <w:fldChar w:fldCharType="separate"/>
      </w:r>
      <w:r w:rsidR="00556F63">
        <w:rPr>
          <w:noProof/>
        </w:rPr>
        <w:t>Schneer and Beutell (2018)</w:t>
      </w:r>
      <w:r w:rsidR="00556F63">
        <w:fldChar w:fldCharType="end"/>
      </w:r>
      <w:r w:rsidR="001E780B">
        <w:t xml:space="preserve"> to frame o</w:t>
      </w:r>
      <w:r w:rsidR="00441223">
        <w:t>ur</w:t>
      </w:r>
      <w:r w:rsidR="001E780B">
        <w:t xml:space="preserve"> study.  The former study </w:t>
      </w:r>
      <w:r w:rsidR="00441223">
        <w:t xml:space="preserve"> </w:t>
      </w:r>
      <w:r w:rsidR="00F10107">
        <w:fldChar w:fldCharType="begin"/>
      </w:r>
      <w:r w:rsidR="00F10107">
        <w:instrText xml:space="preserve"> ADDIN EN.CITE &lt;EndNote&gt;&lt;Cite&gt;&lt;Author&gt;Basuil&lt;/Author&gt;&lt;Year&gt;2012&lt;/Year&gt;&lt;RecNum&gt;1409&lt;/RecNum&gt;&lt;DisplayText&gt;(Basuil &amp;amp; Casper, 2012)&lt;/DisplayText&gt;&lt;record&gt;&lt;rec-number&gt;1409&lt;/rec-number&gt;&lt;foreign-keys&gt;&lt;key app="EN" db-id="xdtxdwfx4txpa9evvpm5drv7ffdrtsrtet9x" timestamp="1541022499"&gt;1409&lt;/key&gt;&lt;/foreign-keys&gt;&lt;ref-type name="Journal Article"&gt;17&lt;/ref-type&gt;&lt;contributors&gt;&lt;authors&gt;&lt;author&gt;Basuil, Dynah A.&lt;/author&gt;&lt;author&gt;Casper, Wendy J.&lt;/author&gt;&lt;/authors&gt;&lt;/contributors&gt;&lt;titles&gt;&lt;title&gt;Work–family planning attitudes among emerging adults&lt;/title&gt;&lt;secondary-title&gt;Journal of Vocational Behavior&lt;/secondary-title&gt;&lt;/titles&gt;&lt;periodical&gt;&lt;full-title&gt;Journal of Vocational Behavior&lt;/full-title&gt;&lt;/periodical&gt;&lt;pages&gt;629-637&lt;/pages&gt;&lt;volume&gt;80&lt;/volume&gt;&lt;number&gt;3&lt;/number&gt;&lt;keywords&gt;&lt;keyword&gt;Future work–family roles&lt;/keyword&gt;&lt;keyword&gt;Planning&lt;/keyword&gt;&lt;keyword&gt;Self-efficacy&lt;/keyword&gt;&lt;keyword&gt;Work-to-family conflict&lt;/keyword&gt;&lt;keyword&gt;Emerging adults&lt;/keyword&gt;&lt;/keywords&gt;&lt;dates&gt;&lt;year&gt;2012&lt;/year&gt;&lt;pub-dates&gt;&lt;date&gt;2012/06/01/&lt;/date&gt;&lt;/pub-dates&gt;&lt;/dates&gt;&lt;isbn&gt;0001-8791&lt;/isbn&gt;&lt;urls&gt;&lt;related-urls&gt;&lt;url&gt;http://www.sciencedirect.com/science/article/pii/S0001879112000309&lt;/url&gt;&lt;/related-urls&gt;&lt;/urls&gt;&lt;electronic-resource-num&gt;https://doi.org/10.1016/j.jvb.2012.01.017&lt;/electronic-resource-num&gt;&lt;/record&gt;&lt;/Cite&gt;&lt;/EndNote&gt;</w:instrText>
      </w:r>
      <w:r w:rsidR="00F10107">
        <w:fldChar w:fldCharType="separate"/>
      </w:r>
      <w:r w:rsidR="00F10107">
        <w:rPr>
          <w:noProof/>
        </w:rPr>
        <w:t>(Basuil &amp; Casper, 2012)</w:t>
      </w:r>
      <w:r w:rsidR="00F10107">
        <w:fldChar w:fldCharType="end"/>
      </w:r>
      <w:r w:rsidR="00441223">
        <w:t xml:space="preserve"> </w:t>
      </w:r>
      <w:r w:rsidR="001E780B">
        <w:t xml:space="preserve">broke new ground in theory and measurement of work-family attitudes of emerging adults.  The latter study was an initial look at </w:t>
      </w:r>
      <w:r w:rsidR="00B618FD">
        <w:t xml:space="preserve">cross-cultural </w:t>
      </w:r>
      <w:r w:rsidR="001E780B">
        <w:t>compari</w:t>
      </w:r>
      <w:r w:rsidR="00B618FD">
        <w:t>sons of</w:t>
      </w:r>
      <w:r w:rsidR="001E780B">
        <w:t xml:space="preserve"> career and family expectations of Chinese and American emerging adults</w:t>
      </w:r>
      <w:r w:rsidR="00F10107">
        <w:t xml:space="preserve"> </w:t>
      </w:r>
      <w:r w:rsidR="00F10107">
        <w:fldChar w:fldCharType="begin"/>
      </w:r>
      <w:r w:rsidR="00F10107">
        <w:instrText xml:space="preserve"> ADDIN EN.CITE &lt;EndNote&gt;&lt;Cite&gt;&lt;Author&gt;Schneer&lt;/Author&gt;&lt;Year&gt;2018&lt;/Year&gt;&lt;RecNum&gt;1419&lt;/RecNum&gt;&lt;DisplayText&gt;(Schneer &amp;amp; Beutell, 2018)&lt;/DisplayText&gt;&lt;record&gt;&lt;rec-number&gt;1419&lt;/rec-number&gt;&lt;foreign-keys&gt;&lt;key app="EN" db-id="xdtxdwfx4txpa9evvpm5drv7ffdrtsrtet9x" timestamp="1544284251"&gt;1419&lt;/key&gt;&lt;/foreign-keys&gt;&lt;ref-type name="Unpublished Work"&gt;34&lt;/ref-type&gt;&lt;contributors&gt;&lt;authors&gt;&lt;author&gt;Schneer, J. A.&lt;/author&gt;&lt;author&gt;Beutell, N. J&lt;/author&gt;&lt;/authors&gt;&lt;/contributors&gt;&lt;titles&gt;&lt;title&gt;Commitment to Career and Family among American and Chinese Business Students&lt;/title&gt;&lt;tertiary-title&gt;Management&lt;/tertiary-title&gt;&lt;/titles&gt;&lt;dates&gt;&lt;year&gt;2018&lt;/year&gt;&lt;/dates&gt;&lt;publisher&gt;Rider University, School of Business&lt;/publisher&gt;&lt;urls&gt;&lt;/urls&gt;&lt;/record&gt;&lt;/Cite&gt;&lt;/EndNote&gt;</w:instrText>
      </w:r>
      <w:r w:rsidR="00F10107">
        <w:fldChar w:fldCharType="separate"/>
      </w:r>
      <w:r w:rsidR="00F10107">
        <w:rPr>
          <w:noProof/>
        </w:rPr>
        <w:t>(Schneer &amp; Beutell, 2018)</w:t>
      </w:r>
      <w:r w:rsidR="00F10107">
        <w:fldChar w:fldCharType="end"/>
      </w:r>
      <w:r w:rsidR="001E780B">
        <w:t>.</w:t>
      </w:r>
      <w:r w:rsidR="00556F63">
        <w:t xml:space="preserve"> </w:t>
      </w:r>
      <w:r w:rsidR="001E780B">
        <w:t xml:space="preserve"> Our overall research strategy is investigating</w:t>
      </w:r>
      <w:r w:rsidR="00D6600B">
        <w:t xml:space="preserve"> similarities and differences between Chinese and American emerging adults </w:t>
      </w:r>
      <w:r w:rsidR="001E780B">
        <w:t>as they consider their plans, expectations, and intentions for the possibilit</w:t>
      </w:r>
      <w:r w:rsidR="00F10107">
        <w:t>ies</w:t>
      </w:r>
      <w:r w:rsidR="001E780B">
        <w:t xml:space="preserve"> of combing career and family</w:t>
      </w:r>
      <w:r w:rsidR="00F10107">
        <w:t xml:space="preserve"> dimensions of</w:t>
      </w:r>
      <w:r w:rsidR="001E780B">
        <w:t xml:space="preserve"> li</w:t>
      </w:r>
      <w:r w:rsidR="00F10107">
        <w:t>fe</w:t>
      </w:r>
      <w:r w:rsidR="001E780B">
        <w:t>.</w:t>
      </w:r>
    </w:p>
    <w:p w14:paraId="6FA93309" w14:textId="77777777" w:rsidR="007873AC" w:rsidRPr="000E2372" w:rsidRDefault="007873AC" w:rsidP="007873AC">
      <w:pPr>
        <w:spacing w:line="480" w:lineRule="auto"/>
        <w:rPr>
          <w:rFonts w:ascii="Times New Roman" w:hAnsi="Times New Roman"/>
          <w:b/>
        </w:rPr>
      </w:pPr>
      <w:r w:rsidRPr="000E2372">
        <w:rPr>
          <w:rFonts w:ascii="Times New Roman" w:hAnsi="Times New Roman"/>
          <w:b/>
        </w:rPr>
        <w:t>Theoretical Background</w:t>
      </w:r>
    </w:p>
    <w:p w14:paraId="4917CF2A" w14:textId="4A009A2F" w:rsidR="007873AC" w:rsidRPr="00D6600B" w:rsidRDefault="007873AC" w:rsidP="007873AC">
      <w:pPr>
        <w:spacing w:line="480" w:lineRule="auto"/>
        <w:rPr>
          <w:rFonts w:ascii="Times New Roman" w:hAnsi="Times New Roman"/>
        </w:rPr>
      </w:pPr>
      <w:r w:rsidRPr="00D6600B">
        <w:rPr>
          <w:rFonts w:ascii="Times New Roman" w:hAnsi="Times New Roman"/>
        </w:rPr>
        <w:tab/>
        <w:t xml:space="preserve">Social learning theory </w:t>
      </w:r>
      <w:r w:rsidRPr="00D6600B">
        <w:rPr>
          <w:rFonts w:ascii="Times New Roman" w:hAnsi="Times New Roman"/>
        </w:rPr>
        <w:fldChar w:fldCharType="begin">
          <w:fldData xml:space="preserve">PEVuZE5vdGU+PENpdGU+PEF1dGhvcj5CYXN1aWw8L0F1dGhvcj48WWVhcj4yMDEyPC9ZZWFyPjxS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</w:fldData>
        </w:fldChar>
      </w:r>
      <w:r w:rsidR="002D08D6" w:rsidRPr="00D6600B">
        <w:rPr>
          <w:rFonts w:ascii="Times New Roman" w:hAnsi="Times New Roman"/>
        </w:rPr>
        <w:instrText xml:space="preserve"> ADDIN EN.CITE </w:instrText>
      </w:r>
      <w:r w:rsidR="002D08D6" w:rsidRPr="00D6600B">
        <w:rPr>
          <w:rFonts w:ascii="Times New Roman" w:hAnsi="Times New Roman"/>
        </w:rPr>
        <w:fldChar w:fldCharType="begin">
          <w:fldData xml:space="preserve">PEVuZE5vdGU+PENpdGU+PEF1dGhvcj5CYXN1aWw8L0F1dGhvcj48WWVhcj4yMDEyPC9ZZWFyPjxS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</w:fldData>
        </w:fldChar>
      </w:r>
      <w:r w:rsidR="002D08D6" w:rsidRPr="00D6600B">
        <w:rPr>
          <w:rFonts w:ascii="Times New Roman" w:hAnsi="Times New Roman"/>
        </w:rPr>
        <w:instrText xml:space="preserve"> ADDIN EN.CITE.DATA </w:instrText>
      </w:r>
      <w:r w:rsidR="002D08D6" w:rsidRPr="00D6600B">
        <w:rPr>
          <w:rFonts w:ascii="Times New Roman" w:hAnsi="Times New Roman"/>
        </w:rPr>
      </w:r>
      <w:r w:rsidR="002D08D6" w:rsidRPr="00D6600B">
        <w:rPr>
          <w:rFonts w:ascii="Times New Roman" w:hAnsi="Times New Roman"/>
        </w:rPr>
        <w:fldChar w:fldCharType="end"/>
      </w:r>
      <w:r w:rsidRPr="00D6600B">
        <w:rPr>
          <w:rFonts w:ascii="Times New Roman" w:hAnsi="Times New Roman"/>
        </w:rPr>
      </w:r>
      <w:r w:rsidRPr="00D6600B">
        <w:rPr>
          <w:rFonts w:ascii="Times New Roman" w:hAnsi="Times New Roman"/>
        </w:rPr>
        <w:fldChar w:fldCharType="separate"/>
      </w:r>
      <w:r w:rsidR="002D08D6" w:rsidRPr="00D6600B">
        <w:rPr>
          <w:rFonts w:ascii="Times New Roman" w:hAnsi="Times New Roman"/>
          <w:noProof/>
        </w:rPr>
        <w:t>(SLT, Bandura, 1986; Basuil &amp; Casper, 2012; Thorn &amp; Gilbert, 1998)</w:t>
      </w:r>
      <w:r w:rsidRPr="00D6600B">
        <w:rPr>
          <w:rFonts w:ascii="Times New Roman" w:hAnsi="Times New Roman"/>
        </w:rPr>
        <w:fldChar w:fldCharType="end"/>
      </w:r>
      <w:r w:rsidRPr="00D6600B">
        <w:rPr>
          <w:rFonts w:ascii="Times New Roman" w:hAnsi="Times New Roman"/>
        </w:rPr>
        <w:t xml:space="preserve"> </w:t>
      </w:r>
      <w:r w:rsidR="00341F10" w:rsidRPr="00D6600B">
        <w:rPr>
          <w:rFonts w:ascii="Times New Roman" w:hAnsi="Times New Roman"/>
        </w:rPr>
        <w:t>has been advanced to explain the dynamics of</w:t>
      </w:r>
      <w:r w:rsidRPr="00D6600B">
        <w:rPr>
          <w:rFonts w:ascii="Times New Roman" w:hAnsi="Times New Roman"/>
        </w:rPr>
        <w:t xml:space="preserve"> emerging adulthood </w:t>
      </w:r>
      <w:r w:rsidRPr="00D6600B">
        <w:rPr>
          <w:rFonts w:ascii="Times New Roman" w:hAnsi="Times New Roman"/>
        </w:rPr>
        <w:fldChar w:fldCharType="begin"/>
      </w:r>
      <w:r w:rsidRPr="00D6600B">
        <w:rPr>
          <w:rFonts w:ascii="Times New Roman" w:hAnsi="Times New Roman"/>
        </w:rPr>
        <w:instrText xml:space="preserve"> ADDIN EN.CITE &lt;EndNote&gt;&lt;Cite&gt;&lt;Author&gt;Swanson&lt;/Author&gt;&lt;Year&gt;2016&lt;/Year&gt;&lt;RecNum&gt;1213&lt;/RecNum&gt;&lt;DisplayText&gt;(Swanson, 2016)&lt;/DisplayText&gt;&lt;record&gt;&lt;rec-number&gt;1213&lt;/rec-number&gt;&lt;foreign-keys&gt;&lt;key app="EN" db-id="xdtxdwfx4txpa9evvpm5drv7ffdrtsrtet9x" timestamp="1528376426"&gt;1213&lt;/key&gt;&lt;/foreign-keys&gt;&lt;ref-type name="Journal Article"&gt;17&lt;/ref-type&gt;&lt;contributors&gt;&lt;authors&gt;&lt;author&gt;Swanson, Joan Ann&lt;/author&gt;&lt;/authors&gt;&lt;/contributors&gt;&lt;titles&gt;&lt;title&gt;Trends in Literature About Emerging Adulthood:Review of Empirical Studies&lt;/title&gt;&lt;secondary-title&gt;Emerging Adulthood&lt;/secondary-title&gt;&lt;/titles&gt;&lt;periodical&gt;&lt;full-title&gt;Emerging Adulthood&lt;/full-title&gt;&lt;/periodical&gt;&lt;pages&gt;391-402&lt;/pages&gt;&lt;volume&gt;4&lt;/volume&gt;&lt;number&gt;6&lt;/number&gt;&lt;keywords&gt;&lt;keyword&gt;emerging adulthood,development,empirical research trends&lt;/keyword&gt;&lt;/keywords&gt;&lt;dates&gt;&lt;year&gt;2016&lt;/year&gt;&lt;/dates&gt;&lt;urls&gt;&lt;related-urls&gt;&lt;url&gt;http://journals.sagepub.com/doi/abs/10.1177/2167696816630468&lt;/url&gt;&lt;/related-urls&gt;&lt;/urls&gt;&lt;electronic-resource-num&gt;10.1177/2167696816630468&lt;/electronic-resource-num&gt;&lt;/record&gt;&lt;/Cite&gt;&lt;/EndNote&gt;</w:instrText>
      </w:r>
      <w:r w:rsidRPr="00D6600B">
        <w:rPr>
          <w:rFonts w:ascii="Times New Roman" w:hAnsi="Times New Roman"/>
        </w:rPr>
        <w:fldChar w:fldCharType="separate"/>
      </w:r>
      <w:r w:rsidRPr="00D6600B">
        <w:rPr>
          <w:rFonts w:ascii="Times New Roman" w:hAnsi="Times New Roman"/>
          <w:noProof/>
        </w:rPr>
        <w:t>(Swanson, 2016)</w:t>
      </w:r>
      <w:r w:rsidRPr="00D6600B">
        <w:rPr>
          <w:rFonts w:ascii="Times New Roman" w:hAnsi="Times New Roman"/>
        </w:rPr>
        <w:fldChar w:fldCharType="end"/>
      </w:r>
      <w:r w:rsidR="00341F10" w:rsidRPr="00D6600B">
        <w:rPr>
          <w:rFonts w:ascii="Times New Roman" w:hAnsi="Times New Roman"/>
        </w:rPr>
        <w:t>.</w:t>
      </w:r>
      <w:r w:rsidRPr="00D6600B">
        <w:rPr>
          <w:rFonts w:ascii="Times New Roman" w:hAnsi="Times New Roman"/>
        </w:rPr>
        <w:t xml:space="preserve"> </w:t>
      </w:r>
      <w:r w:rsidR="00341F10" w:rsidRPr="00D6600B">
        <w:rPr>
          <w:rFonts w:ascii="Times New Roman" w:hAnsi="Times New Roman"/>
        </w:rPr>
        <w:t>Two aspect</w:t>
      </w:r>
      <w:r w:rsidR="002D08D6" w:rsidRPr="00D6600B">
        <w:rPr>
          <w:rFonts w:ascii="Times New Roman" w:hAnsi="Times New Roman"/>
        </w:rPr>
        <w:t>s</w:t>
      </w:r>
      <w:r w:rsidR="00341F10" w:rsidRPr="00D6600B">
        <w:rPr>
          <w:rFonts w:ascii="Times New Roman" w:hAnsi="Times New Roman"/>
        </w:rPr>
        <w:t xml:space="preserve"> of SLT are particularly germane in this context: </w:t>
      </w:r>
      <w:r w:rsidRPr="00D6600B">
        <w:rPr>
          <w:rFonts w:ascii="Times New Roman" w:hAnsi="Times New Roman"/>
        </w:rPr>
        <w:t xml:space="preserve"> modeling and self-efficacy </w:t>
      </w:r>
      <w:r w:rsidRPr="00D6600B">
        <w:rPr>
          <w:rFonts w:ascii="Times New Roman" w:hAnsi="Times New Roman"/>
        </w:rPr>
        <w:fldChar w:fldCharType="begin"/>
      </w:r>
      <w:r w:rsidRPr="00D6600B">
        <w:rPr>
          <w:rFonts w:ascii="Times New Roman" w:hAnsi="Times New Roman"/>
        </w:rPr>
        <w:instrText xml:space="preserve"> ADDIN EN.CITE &lt;EndNote&gt;&lt;Cite&gt;&lt;Author&gt;A&lt;/Author&gt;&lt;Year&gt;2000&lt;/Year&gt;&lt;RecNum&gt;270&lt;/RecNum&gt;&lt;DisplayText&gt;(Bandura, Barbaranelli, Caprara, &amp;amp; Pastorelli, 2000)&lt;/DisplayText&gt;&lt;record&gt;&lt;rec-number&gt;270&lt;/rec-number&gt;&lt;foreign-keys&gt;&lt;key app="EN" db-id="xdtxdwfx4txpa9evvpm5drv7ffdrtsrtet9x" timestamp="1417749209"&gt;270&lt;/key&gt;&lt;/foreign-keys&gt;&lt;ref-type name="Journal Article"&gt;17&lt;/ref-type&gt;&lt;contributors&gt;&lt;authors&gt;&lt;author&gt;Bandura, A.&lt;/author&gt;&lt;author&gt;Barbaranelli, C.&lt;/author&gt;&lt;author&gt;Caprara, G. V.&lt;/author&gt;&lt;author&gt;Pastorelli, C.&lt;/author&gt;&lt;/authors&gt;&lt;/contributors&gt;&lt;titles&gt;&lt;title&gt;Self-efficacy beliefs as shapers of children&amp;apos;s aspirations and career trajectories&lt;/title&gt;&lt;secondary-title&gt;Child Dev.&lt;/secondary-title&gt;&lt;/titles&gt;&lt;periodical&gt;&lt;full-title&gt;Child Dev.&lt;/full-title&gt;&lt;/periodical&gt;&lt;dates&gt;&lt;year&gt;2000&lt;/year&gt;&lt;/dates&gt;&lt;urls&gt;&lt;/urls&gt;&lt;/record&gt;&lt;/Cite&gt;&lt;/EndNote&gt;</w:instrText>
      </w:r>
      <w:r w:rsidRPr="00D6600B">
        <w:rPr>
          <w:rFonts w:ascii="Times New Roman" w:hAnsi="Times New Roman"/>
        </w:rPr>
        <w:fldChar w:fldCharType="separate"/>
      </w:r>
      <w:r w:rsidRPr="00D6600B">
        <w:rPr>
          <w:rFonts w:ascii="Times New Roman" w:hAnsi="Times New Roman"/>
          <w:noProof/>
        </w:rPr>
        <w:t>(Bandura, Barbaranelli, Caprara, &amp; Pastorelli, 2000)</w:t>
      </w:r>
      <w:r w:rsidRPr="00D6600B">
        <w:rPr>
          <w:rFonts w:ascii="Times New Roman" w:hAnsi="Times New Roman"/>
        </w:rPr>
        <w:fldChar w:fldCharType="end"/>
      </w:r>
      <w:r w:rsidRPr="00D6600B">
        <w:rPr>
          <w:rFonts w:ascii="Times New Roman" w:hAnsi="Times New Roman"/>
        </w:rPr>
        <w:t>.  Emerging adults, who are not</w:t>
      </w:r>
      <w:r w:rsidR="00492F9C">
        <w:rPr>
          <w:rFonts w:ascii="Times New Roman" w:hAnsi="Times New Roman"/>
        </w:rPr>
        <w:t xml:space="preserve"> as</w:t>
      </w:r>
      <w:r w:rsidRPr="00D6600B">
        <w:rPr>
          <w:rFonts w:ascii="Times New Roman" w:hAnsi="Times New Roman"/>
        </w:rPr>
        <w:t xml:space="preserve"> subject to normative expectations</w:t>
      </w:r>
      <w:r w:rsidR="002D08D6" w:rsidRPr="00D6600B">
        <w:rPr>
          <w:rFonts w:ascii="Times New Roman" w:hAnsi="Times New Roman"/>
        </w:rPr>
        <w:t xml:space="preserve"> as are adults</w:t>
      </w:r>
      <w:r w:rsidRPr="00D6600B">
        <w:rPr>
          <w:rFonts w:ascii="Times New Roman" w:hAnsi="Times New Roman"/>
        </w:rPr>
        <w:t xml:space="preserve"> </w:t>
      </w:r>
      <w:r w:rsidRPr="00D6600B">
        <w:rPr>
          <w:rFonts w:ascii="Times New Roman" w:hAnsi="Times New Roman"/>
        </w:rPr>
        <w:fldChar w:fldCharType="begin"/>
      </w:r>
      <w:r w:rsidRPr="00D6600B">
        <w:rPr>
          <w:rFonts w:ascii="Times New Roman" w:hAnsi="Times New Roman"/>
        </w:rPr>
        <w:instrText xml:space="preserve"> ADDIN EN.CITE &lt;EndNote&gt;&lt;Cite&gt;&lt;Author&gt;Arnett&lt;/Author&gt;&lt;Year&gt;2000&lt;/Year&gt;&lt;RecNum&gt;259&lt;/RecNum&gt;&lt;DisplayText&gt;(Arnett, 2000)&lt;/DisplayText&gt;&lt;record&gt;&lt;rec-number&gt;259&lt;/rec-number&gt;&lt;foreign-keys&gt;&lt;key app="EN" db-id="xdtxdwfx4txpa9evvpm5drv7ffdrtsrtet9x" timestamp="1417744069"&gt;259&lt;/key&gt;&lt;/foreign-keys&gt;&lt;ref-type name="Journal Article"&gt;17&lt;/ref-type&gt;&lt;contributors&gt;&lt;authors&gt;&lt;author&gt;Arnett, Jeffrey Jensen&lt;/author&gt;&lt;/authors&gt;&lt;/contributors&gt;&lt;titles&gt;&lt;title&gt;Emerging adulthood: A theory of development from the late teens through the twenties&lt;/title&gt;&lt;secondary-title&gt;American Psychologist&lt;/secondary-title&gt;&lt;/titles&gt;&lt;periodical&gt;&lt;full-title&gt;American Psychologist&lt;/full-title&gt;&lt;/periodical&gt;&lt;pages&gt;469-480&lt;/pages&gt;&lt;volume&gt;55&lt;/volume&gt;&lt;number&gt;5&lt;/number&gt;&lt;keywords&gt;&lt;keyword&gt;independence from social roles &amp;amp; normative expectations as emerging adulthood theory of development&lt;/keyword&gt;&lt;keyword&gt;18–25 yr olds&lt;/keyword&gt;&lt;keyword&gt;Adult Development&lt;/keyword&gt;&lt;keyword&gt;Expectations&lt;/keyword&gt;&lt;keyword&gt;Independence (Personality)&lt;/keyword&gt;&lt;keyword&gt;Social Norms&lt;/keyword&gt;&lt;keyword&gt;Theories&lt;/keyword&gt;&lt;/keywords&gt;&lt;dates&gt;&lt;year&gt;2000&lt;/year&gt;&lt;/dates&gt;&lt;publisher&gt;American Psychological Association&lt;/publisher&gt;&lt;isbn&gt;0003-066X&amp;#xD;1935-990X&lt;/isbn&gt;&lt;accession-num&gt;2000-15413-004. PsycARTICLES Identifier: amp-55-5-469. PMID: 10842426. First Author &amp;amp; Affiliation: Arnett, Jeffrey Jensen&lt;/accession-num&gt;&lt;urls&gt;&lt;related-urls&gt;&lt;url&gt;http://rocky.iona.edu:2048/login?qurl=http%3a%2f%2fsearch.ebscohost.com%2flogin.aspx%3fdirect%3dtrue%26db%3dpdh%26AN%3d2000-15413-004%26site%3dehost-live%26scope%3dsite&lt;/url&gt;&lt;/related-urls&gt;&lt;/urls&gt;&lt;electronic-resource-num&gt;10.1037/0003-066X.55.5.469&lt;/electronic-resource-num&gt;&lt;remote-database-name&gt;pdh&lt;/remote-database-name&gt;&lt;remote-database-provider&gt;EBSCOhost&lt;/remote-database-provider&gt;&lt;/record&gt;&lt;/Cite&gt;&lt;/EndNote&gt;</w:instrText>
      </w:r>
      <w:r w:rsidRPr="00D6600B">
        <w:rPr>
          <w:rFonts w:ascii="Times New Roman" w:hAnsi="Times New Roman"/>
        </w:rPr>
        <w:fldChar w:fldCharType="separate"/>
      </w:r>
      <w:r w:rsidRPr="00D6600B">
        <w:rPr>
          <w:rFonts w:ascii="Times New Roman" w:hAnsi="Times New Roman"/>
          <w:noProof/>
        </w:rPr>
        <w:t>(Arnett, 2000)</w:t>
      </w:r>
      <w:r w:rsidRPr="00D6600B">
        <w:rPr>
          <w:rFonts w:ascii="Times New Roman" w:hAnsi="Times New Roman"/>
        </w:rPr>
        <w:fldChar w:fldCharType="end"/>
      </w:r>
      <w:r w:rsidRPr="00D6600B">
        <w:rPr>
          <w:rFonts w:ascii="Times New Roman" w:hAnsi="Times New Roman"/>
        </w:rPr>
        <w:t xml:space="preserve"> </w:t>
      </w:r>
      <w:r w:rsidR="002D08D6" w:rsidRPr="00D6600B">
        <w:rPr>
          <w:rFonts w:ascii="Times New Roman" w:hAnsi="Times New Roman"/>
        </w:rPr>
        <w:t xml:space="preserve"> </w:t>
      </w:r>
      <w:r w:rsidR="001F0470">
        <w:rPr>
          <w:rFonts w:ascii="Times New Roman" w:hAnsi="Times New Roman"/>
        </w:rPr>
        <w:t>experiment with</w:t>
      </w:r>
      <w:r w:rsidRPr="00D6600B">
        <w:rPr>
          <w:rFonts w:ascii="Times New Roman" w:hAnsi="Times New Roman"/>
        </w:rPr>
        <w:t xml:space="preserve"> attitudes and behaviors </w:t>
      </w:r>
      <w:r w:rsidR="002D08D6" w:rsidRPr="00D6600B">
        <w:rPr>
          <w:rFonts w:ascii="Times New Roman" w:hAnsi="Times New Roman"/>
        </w:rPr>
        <w:t>by observing salient</w:t>
      </w:r>
      <w:r w:rsidRPr="00D6600B">
        <w:rPr>
          <w:rFonts w:ascii="Times New Roman" w:hAnsi="Times New Roman"/>
        </w:rPr>
        <w:t xml:space="preserve"> role models, </w:t>
      </w:r>
      <w:r w:rsidR="002D08D6" w:rsidRPr="00D6600B">
        <w:rPr>
          <w:rFonts w:ascii="Times New Roman" w:hAnsi="Times New Roman"/>
        </w:rPr>
        <w:t xml:space="preserve">e.g., </w:t>
      </w:r>
      <w:r w:rsidRPr="00D6600B">
        <w:rPr>
          <w:rFonts w:ascii="Times New Roman" w:hAnsi="Times New Roman"/>
        </w:rPr>
        <w:t xml:space="preserve">their parents.  </w:t>
      </w:r>
      <w:r w:rsidR="002D08D6" w:rsidRPr="00D6600B">
        <w:rPr>
          <w:rFonts w:ascii="Times New Roman" w:hAnsi="Times New Roman"/>
        </w:rPr>
        <w:t>In addition to parents, many other people can serve as role models</w:t>
      </w:r>
      <w:r w:rsidRPr="00D6600B">
        <w:rPr>
          <w:rFonts w:ascii="Times New Roman" w:hAnsi="Times New Roman"/>
        </w:rPr>
        <w:t xml:space="preserve"> </w:t>
      </w:r>
      <w:r w:rsidR="002D08D6" w:rsidRPr="00D6600B">
        <w:rPr>
          <w:rFonts w:ascii="Times New Roman" w:hAnsi="Times New Roman"/>
        </w:rPr>
        <w:t>including</w:t>
      </w:r>
      <w:r w:rsidRPr="00D6600B">
        <w:rPr>
          <w:rFonts w:ascii="Times New Roman" w:hAnsi="Times New Roman"/>
        </w:rPr>
        <w:t xml:space="preserve"> </w:t>
      </w:r>
      <w:r w:rsidR="002D08D6" w:rsidRPr="00D6600B">
        <w:rPr>
          <w:rFonts w:ascii="Times New Roman" w:hAnsi="Times New Roman"/>
        </w:rPr>
        <w:t xml:space="preserve">coaches, </w:t>
      </w:r>
      <w:r w:rsidRPr="00D6600B">
        <w:rPr>
          <w:rFonts w:ascii="Times New Roman" w:hAnsi="Times New Roman"/>
        </w:rPr>
        <w:t>teachers</w:t>
      </w:r>
      <w:r w:rsidR="002D08D6" w:rsidRPr="00D6600B">
        <w:rPr>
          <w:rFonts w:ascii="Times New Roman" w:hAnsi="Times New Roman"/>
        </w:rPr>
        <w:t>, bosses,</w:t>
      </w:r>
      <w:r w:rsidRPr="00D6600B">
        <w:rPr>
          <w:rFonts w:ascii="Times New Roman" w:hAnsi="Times New Roman"/>
        </w:rPr>
        <w:t xml:space="preserve"> and even characters </w:t>
      </w:r>
      <w:r w:rsidR="002D08D6" w:rsidRPr="00D6600B">
        <w:rPr>
          <w:rFonts w:ascii="Times New Roman" w:hAnsi="Times New Roman"/>
        </w:rPr>
        <w:t>from media such as those on television, YouTube, or Hollywood movies</w:t>
      </w:r>
      <w:r w:rsidRPr="00D6600B">
        <w:rPr>
          <w:rFonts w:ascii="Times New Roman" w:hAnsi="Times New Roman"/>
        </w:rPr>
        <w:t xml:space="preserve">.  </w:t>
      </w:r>
      <w:r w:rsidR="001F0470">
        <w:rPr>
          <w:rFonts w:ascii="Times New Roman" w:hAnsi="Times New Roman"/>
        </w:rPr>
        <w:t>R</w:t>
      </w:r>
      <w:r w:rsidRPr="00D6600B">
        <w:rPr>
          <w:rFonts w:ascii="Times New Roman" w:hAnsi="Times New Roman"/>
        </w:rPr>
        <w:t xml:space="preserve">ole modeling processes influence perceptions, attitudes, and behaviors relating to family </w:t>
      </w:r>
      <w:r w:rsidR="001F0470">
        <w:rPr>
          <w:rFonts w:ascii="Times New Roman" w:hAnsi="Times New Roman"/>
        </w:rPr>
        <w:t xml:space="preserve">and career </w:t>
      </w:r>
      <w:r w:rsidRPr="00D6600B">
        <w:rPr>
          <w:rFonts w:ascii="Times New Roman" w:hAnsi="Times New Roman"/>
        </w:rPr>
        <w:t xml:space="preserve">roles </w:t>
      </w:r>
      <w:r w:rsidRPr="00D6600B">
        <w:rPr>
          <w:rFonts w:ascii="Times New Roman" w:hAnsi="Times New Roman"/>
        </w:rPr>
        <w:fldChar w:fldCharType="begin"/>
      </w:r>
      <w:r w:rsidR="00060506" w:rsidRPr="00D6600B">
        <w:rPr>
          <w:rFonts w:ascii="Times New Roman" w:hAnsi="Times New Roman"/>
        </w:rPr>
        <w:instrText xml:space="preserve"> ADDIN EN.CITE &lt;EndNote&gt;&lt;Cite&gt;&lt;Author&gt;Basuil&lt;/Author&gt;&lt;Year&gt;2012&lt;/Year&gt;&lt;RecNum&gt;242&lt;/RecNum&gt;&lt;DisplayText&gt;(Basuil &amp;amp; Casper, 2012)&lt;/DisplayText&gt;&lt;record&gt;&lt;rec-number&gt;242&lt;/rec-number&gt;&lt;foreign-keys&gt;&lt;key app="EN" db-id="xdtxdwfx4txpa9evvpm5drv7ffdrtsrtet9x" timestamp="1417061931"&gt;242&lt;/key&gt;&lt;/foreign-keys&gt;&lt;ref-type name="Journal Article"&gt;17&lt;/ref-type&gt;&lt;contributors&gt;&lt;authors&gt;&lt;author&gt;Basuil, Dynah A.&lt;/author&gt;&lt;author&gt;Casper, Wendy J.&lt;/author&gt;&lt;/authors&gt;&lt;/contributors&gt;&lt;titles&gt;&lt;title&gt;Work–family planning attitudes among emerging adults&lt;/title&gt;&lt;secondary-title&gt;Journal of Vocational Behavior&lt;/secondary-title&gt;&lt;/titles&gt;&lt;periodical&gt;&lt;full-title&gt;Journal of Vocational Behavior&lt;/full-title&gt;&lt;/periodical&gt;&lt;pages&gt;629-637&lt;/pages&gt;&lt;volume&gt;80&lt;/volume&gt;&lt;number&gt;3&lt;/number&gt;&lt;keywords&gt;&lt;keyword&gt;Future work–family roles&lt;/keyword&gt;&lt;keyword&gt;Planning&lt;/keyword&gt;&lt;keyword&gt;Self-efficacy&lt;/keyword&gt;&lt;keyword&gt;Work-to-family conflict&lt;/keyword&gt;&lt;keyword&gt;Emerging adults&lt;/keyword&gt;&lt;/keywords&gt;&lt;dates&gt;&lt;year&gt;2012&lt;/year&gt;&lt;pub-dates&gt;&lt;date&gt;6//&lt;/date&gt;&lt;/pub-dates&gt;&lt;/dates&gt;&lt;isbn&gt;0001-8791&lt;/isbn&gt;&lt;urls&gt;&lt;related-urls&gt;&lt;url&gt;http://www.sciencedirect.com/science/article/pii/S0001879112000309&lt;/url&gt;&lt;/related-urls&gt;&lt;/urls&gt;&lt;electronic-resource-num&gt;http://dx.doi.org/10.1016/j.jvb.2012.01.017&lt;/electronic-resource-num&gt;&lt;/record&gt;&lt;/Cite&gt;&lt;/EndNote&gt;</w:instrText>
      </w:r>
      <w:r w:rsidRPr="00D6600B">
        <w:rPr>
          <w:rFonts w:ascii="Times New Roman" w:hAnsi="Times New Roman"/>
        </w:rPr>
        <w:fldChar w:fldCharType="separate"/>
      </w:r>
      <w:r w:rsidR="00060506" w:rsidRPr="00D6600B">
        <w:rPr>
          <w:rFonts w:ascii="Times New Roman" w:hAnsi="Times New Roman"/>
          <w:noProof/>
        </w:rPr>
        <w:t>(Basuil &amp; Casper, 2012)</w:t>
      </w:r>
      <w:r w:rsidRPr="00D6600B">
        <w:rPr>
          <w:rFonts w:ascii="Times New Roman" w:hAnsi="Times New Roman"/>
        </w:rPr>
        <w:fldChar w:fldCharType="end"/>
      </w:r>
      <w:r w:rsidRPr="00D6600B">
        <w:rPr>
          <w:rFonts w:ascii="Times New Roman" w:hAnsi="Times New Roman"/>
        </w:rPr>
        <w:t xml:space="preserve">.   In fact, we argue that commitment to career and family is more relevant to emerging adults than anticipated </w:t>
      </w:r>
      <w:r w:rsidRPr="00D6600B">
        <w:rPr>
          <w:rFonts w:ascii="Times New Roman" w:hAnsi="Times New Roman"/>
        </w:rPr>
        <w:lastRenderedPageBreak/>
        <w:t xml:space="preserve">work-family conflict </w:t>
      </w:r>
      <w:r w:rsidRPr="00D6600B">
        <w:rPr>
          <w:rFonts w:ascii="Times New Roman" w:hAnsi="Times New Roman"/>
        </w:rPr>
        <w:fldChar w:fldCharType="begin"/>
      </w:r>
      <w:r w:rsidRPr="00D6600B">
        <w:rPr>
          <w:rFonts w:ascii="Times New Roman" w:hAnsi="Times New Roman"/>
        </w:rPr>
        <w:instrText xml:space="preserve"> ADDIN EN.CITE &lt;EndNote&gt;&lt;Cite&gt;&lt;Author&gt;Westring&lt;/Author&gt;&lt;Year&gt;2011&lt;/Year&gt;&lt;RecNum&gt;243&lt;/RecNum&gt;&lt;DisplayText&gt;(Westring &amp;amp; Ryan, 2011)&lt;/DisplayText&gt;&lt;record&gt;&lt;rec-number&gt;243&lt;/rec-number&gt;&lt;foreign-keys&gt;&lt;key app="EN" db-id="xdtxdwfx4txpa9evvpm5drv7ffdrtsrtet9x" timestamp="1417061979"&gt;243&lt;/key&gt;&lt;/foreign-keys&gt;&lt;ref-type name="Journal Article"&gt;17&lt;/ref-type&gt;&lt;contributors&gt;&lt;authors&gt;&lt;author&gt;Westring, Alyssa Friede&lt;/author&gt;&lt;author&gt;Ryan, Ann Marie&lt;/author&gt;&lt;/authors&gt;&lt;/contributors&gt;&lt;titles&gt;&lt;title&gt;Anticipated work–family conflict: A construct investigation&lt;/title&gt;&lt;secondary-title&gt;Journal of Vocational Behavior&lt;/secondary-title&gt;&lt;/titles&gt;&lt;periodical&gt;&lt;full-title&gt;Journal of Vocational Behavior&lt;/full-title&gt;&lt;/periodical&gt;&lt;pages&gt;596-610&lt;/pages&gt;&lt;volume&gt;79&lt;/volume&gt;&lt;number&gt;2&lt;/number&gt;&lt;keywords&gt;&lt;keyword&gt;Work–family conflict&lt;/keyword&gt;&lt;keyword&gt;Career development&lt;/keyword&gt;&lt;keyword&gt;Career choice&lt;/keyword&gt;&lt;keyword&gt;Role demands&lt;/keyword&gt;&lt;keyword&gt;Role importance&lt;/keyword&gt;&lt;keyword&gt;Self-efficacy&lt;/keyword&gt;&lt;/keywords&gt;&lt;dates&gt;&lt;year&gt;2011&lt;/year&gt;&lt;pub-dates&gt;&lt;date&gt;10//&lt;/date&gt;&lt;/pub-dates&gt;&lt;/dates&gt;&lt;isbn&gt;0001-8791&lt;/isbn&gt;&lt;urls&gt;&lt;related-urls&gt;&lt;url&gt;http://www.sciencedirect.com/science/article/pii/S0001879111000200&lt;/url&gt;&lt;/related-urls&gt;&lt;/urls&gt;&lt;electronic-resource-num&gt;http://dx.doi.org/10.1016/j.jvb.2011.02.004&lt;/electronic-resource-num&gt;&lt;/record&gt;&lt;/Cite&gt;&lt;/EndNote&gt;</w:instrText>
      </w:r>
      <w:r w:rsidRPr="00D6600B">
        <w:rPr>
          <w:rFonts w:ascii="Times New Roman" w:hAnsi="Times New Roman"/>
        </w:rPr>
        <w:fldChar w:fldCharType="separate"/>
      </w:r>
      <w:r w:rsidRPr="00D6600B">
        <w:rPr>
          <w:rFonts w:ascii="Times New Roman" w:hAnsi="Times New Roman"/>
          <w:noProof/>
        </w:rPr>
        <w:t>(Westring &amp; Ryan, 2011)</w:t>
      </w:r>
      <w:r w:rsidRPr="00D6600B">
        <w:rPr>
          <w:rFonts w:ascii="Times New Roman" w:hAnsi="Times New Roman"/>
        </w:rPr>
        <w:fldChar w:fldCharType="end"/>
      </w:r>
      <w:r w:rsidRPr="00D6600B">
        <w:rPr>
          <w:rFonts w:ascii="Times New Roman" w:hAnsi="Times New Roman"/>
        </w:rPr>
        <w:t xml:space="preserve"> per se, although work-family conflict is a consideration. </w:t>
      </w:r>
    </w:p>
    <w:p w14:paraId="31735181" w14:textId="0050A96B" w:rsidR="007873AC" w:rsidRPr="00D6600B" w:rsidRDefault="007873AC" w:rsidP="007873AC">
      <w:pPr>
        <w:spacing w:line="480" w:lineRule="auto"/>
        <w:rPr>
          <w:rFonts w:ascii="Times New Roman" w:hAnsi="Times New Roman"/>
        </w:rPr>
      </w:pPr>
      <w:r w:rsidRPr="00D6600B">
        <w:rPr>
          <w:rFonts w:ascii="Times New Roman" w:hAnsi="Times New Roman"/>
        </w:rPr>
        <w:tab/>
        <w:t xml:space="preserve">Self-efficacy </w:t>
      </w:r>
      <w:r w:rsidR="002D08D6" w:rsidRPr="00D6600B">
        <w:rPr>
          <w:rFonts w:ascii="Times New Roman" w:hAnsi="Times New Roman"/>
        </w:rPr>
        <w:t>was identified as a factor affecting emerging adults as well</w:t>
      </w:r>
      <w:r w:rsidRPr="00D6600B">
        <w:rPr>
          <w:rFonts w:ascii="Times New Roman" w:hAnsi="Times New Roman"/>
        </w:rPr>
        <w:t xml:space="preserve">.  Self-efficacy is one’s belief in their own abilities to complete tasks and accomplish goals.  Research suggests that self-efficacy beliefs are a major component affecting career aspirations and trajectories </w:t>
      </w:r>
      <w:r w:rsidRPr="00D6600B">
        <w:rPr>
          <w:rFonts w:ascii="Times New Roman" w:hAnsi="Times New Roman"/>
        </w:rPr>
        <w:fldChar w:fldCharType="begin"/>
      </w:r>
      <w:r w:rsidRPr="00D6600B">
        <w:rPr>
          <w:rFonts w:ascii="Times New Roman" w:hAnsi="Times New Roman"/>
        </w:rPr>
        <w:instrText xml:space="preserve"> ADDIN EN.CITE &lt;EndNote&gt;&lt;Cite&gt;&lt;Author&gt;Bandura&lt;/Author&gt;&lt;Year&gt;2000&lt;/Year&gt;&lt;RecNum&gt;270&lt;/RecNum&gt;&lt;DisplayText&gt;(Bandura et al., 2000)&lt;/DisplayText&gt;&lt;record&gt;&lt;rec-number&gt;270&lt;/rec-number&gt;&lt;foreign-keys&gt;&lt;key app="EN" db-id="xdtxdwfx4txpa9evvpm5drv7ffdrtsrtet9x" timestamp="1417749209"&gt;270&lt;/key&gt;&lt;/foreign-keys&gt;&lt;ref-type name="Journal Article"&gt;17&lt;/ref-type&gt;&lt;contributors&gt;&lt;authors&gt;&lt;author&gt;Bandura, A.&lt;/author&gt;&lt;author&gt;Barbaranelli, C.&lt;/author&gt;&lt;author&gt;Caprara, G. V.&lt;/author&gt;&lt;author&gt;Pastorelli, C.&lt;/author&gt;&lt;/authors&gt;&lt;/contributors&gt;&lt;titles&gt;&lt;title&gt;Self-efficacy beliefs as shapers of children&amp;apos;s aspirations and career trajectories&lt;/title&gt;&lt;secondary-title&gt;Child Dev.&lt;/secondary-title&gt;&lt;/titles&gt;&lt;periodical&gt;&lt;full-title&gt;Child Dev.&lt;/full-title&gt;&lt;/periodical&gt;&lt;dates&gt;&lt;year&gt;2000&lt;/year&gt;&lt;/dates&gt;&lt;urls&gt;&lt;/urls&gt;&lt;/record&gt;&lt;/Cite&gt;&lt;/EndNote&gt;</w:instrText>
      </w:r>
      <w:r w:rsidRPr="00D6600B">
        <w:rPr>
          <w:rFonts w:ascii="Times New Roman" w:hAnsi="Times New Roman"/>
        </w:rPr>
        <w:fldChar w:fldCharType="separate"/>
      </w:r>
      <w:r w:rsidRPr="00D6600B">
        <w:rPr>
          <w:rFonts w:ascii="Times New Roman" w:hAnsi="Times New Roman"/>
          <w:noProof/>
        </w:rPr>
        <w:t>(Bandura et al., 2000)</w:t>
      </w:r>
      <w:r w:rsidRPr="00D6600B">
        <w:rPr>
          <w:rFonts w:ascii="Times New Roman" w:hAnsi="Times New Roman"/>
        </w:rPr>
        <w:fldChar w:fldCharType="end"/>
      </w:r>
      <w:r w:rsidRPr="00D6600B">
        <w:rPr>
          <w:rFonts w:ascii="Times New Roman" w:hAnsi="Times New Roman"/>
        </w:rPr>
        <w:t xml:space="preserve">.  This is noteworthy since we are asking students to anticipate their levels of commitment to </w:t>
      </w:r>
      <w:r w:rsidR="00E37C24">
        <w:rPr>
          <w:rFonts w:ascii="Times New Roman" w:hAnsi="Times New Roman"/>
        </w:rPr>
        <w:t>tasks</w:t>
      </w:r>
      <w:r w:rsidRPr="00D6600B">
        <w:rPr>
          <w:rFonts w:ascii="Times New Roman" w:hAnsi="Times New Roman"/>
        </w:rPr>
        <w:t xml:space="preserve"> they will enact in the future.  Perceived self-efficacy is more important in occupational choice than actual academic achievement.  We argue that self-efficacy is an important factor affecting other </w:t>
      </w:r>
      <w:r w:rsidR="00E37C24">
        <w:rPr>
          <w:rFonts w:ascii="Times New Roman" w:hAnsi="Times New Roman"/>
        </w:rPr>
        <w:t>areas</w:t>
      </w:r>
      <w:r w:rsidRPr="00D6600B">
        <w:rPr>
          <w:rFonts w:ascii="Times New Roman" w:hAnsi="Times New Roman"/>
        </w:rPr>
        <w:t xml:space="preserve"> (i.e., family) in addition to career.</w:t>
      </w:r>
    </w:p>
    <w:p w14:paraId="722BEE83" w14:textId="02FCB25C" w:rsidR="008A13BE" w:rsidRDefault="007873AC" w:rsidP="00273672">
      <w:pPr>
        <w:spacing w:line="480" w:lineRule="auto"/>
      </w:pPr>
      <w:r w:rsidRPr="001F0470">
        <w:rPr>
          <w:rFonts w:ascii="Times New Roman" w:hAnsi="Times New Roman"/>
          <w:b/>
        </w:rPr>
        <w:t>Gender</w:t>
      </w:r>
      <w:r w:rsidRPr="00D6600B">
        <w:rPr>
          <w:rFonts w:ascii="Times New Roman" w:hAnsi="Times New Roman"/>
        </w:rPr>
        <w:t xml:space="preserve">  </w:t>
      </w:r>
      <w:r w:rsidR="001F0470">
        <w:rPr>
          <w:rFonts w:ascii="Times New Roman" w:hAnsi="Times New Roman"/>
        </w:rPr>
        <w:br/>
        <w:t xml:space="preserve"> </w:t>
      </w:r>
      <w:r w:rsidR="001F0470">
        <w:rPr>
          <w:rFonts w:ascii="Times New Roman" w:hAnsi="Times New Roman"/>
        </w:rPr>
        <w:tab/>
      </w:r>
      <w:r w:rsidRPr="00D6600B">
        <w:rPr>
          <w:rFonts w:ascii="Times New Roman" w:hAnsi="Times New Roman"/>
        </w:rPr>
        <w:t xml:space="preserve">Prior research suggests that Millennial generation women and men express a strong desire to have both a career and a family </w:t>
      </w:r>
      <w:r w:rsidRPr="00D6600B">
        <w:rPr>
          <w:rFonts w:ascii="Times New Roman" w:hAnsi="Times New Roman"/>
        </w:rPr>
        <w:fldChar w:fldCharType="begin"/>
      </w:r>
      <w:r w:rsidR="00060506" w:rsidRPr="00D6600B">
        <w:rPr>
          <w:rFonts w:ascii="Times New Roman" w:hAnsi="Times New Roman"/>
        </w:rPr>
        <w:instrText xml:space="preserve"> ADDIN EN.CITE &lt;EndNote&gt;&lt;Cite&gt;&lt;RecNum&gt;307&lt;/RecNum&gt;&lt;DisplayText&gt;(Goux, 2011)&lt;/DisplayText&gt;&lt;record&gt;&lt;rec-number&gt;307&lt;/rec-number&gt;&lt;foreign-keys&gt;&lt;key app="EN" db-id="xdtxdwfx4txpa9evvpm5drv7ffdrtsrtet9x" timestamp="1418006396"&gt;307&lt;/key&gt;&lt;/foreign-keys&gt;&lt;ref-type name="Web Page"&gt;12&lt;/ref-type&gt;&lt;contributors&gt;&lt;authors&gt;&lt;author&gt;Goux, Darshan&lt;/author&gt;&lt;/authors&gt;&lt;/contributors&gt;&lt;titles&gt;&lt;title&gt;Millennials in the Workplace&lt;/title&gt;&lt;/titles&gt;&lt;volume&gt;2016&lt;/volume&gt;&lt;dates&gt;&lt;year&gt;2011&lt;/year&gt;&lt;/dates&gt;&lt;pub-location&gt;Waltham, MA&lt;/pub-location&gt;&lt;publisher&gt;Bentley University&lt;/publisher&gt;&lt;urls&gt;&lt;related-urls&gt;&lt;url&gt;http://www.bentley.edu/centers/center-for-women-and-business/millennials-workplace#_ftnref1&lt;/url&gt;&lt;/related-urls&gt;&lt;/urls&gt;&lt;/record&gt;&lt;/Cite&gt;&lt;/EndNote&gt;</w:instrText>
      </w:r>
      <w:r w:rsidRPr="00D6600B">
        <w:rPr>
          <w:rFonts w:ascii="Times New Roman" w:hAnsi="Times New Roman"/>
        </w:rPr>
        <w:fldChar w:fldCharType="separate"/>
      </w:r>
      <w:r w:rsidR="00060506" w:rsidRPr="00D6600B">
        <w:rPr>
          <w:rFonts w:ascii="Times New Roman" w:hAnsi="Times New Roman"/>
          <w:noProof/>
        </w:rPr>
        <w:t>(Goux, 2011)</w:t>
      </w:r>
      <w:r w:rsidRPr="00D6600B">
        <w:rPr>
          <w:rFonts w:ascii="Times New Roman" w:hAnsi="Times New Roman"/>
        </w:rPr>
        <w:fldChar w:fldCharType="end"/>
      </w:r>
      <w:r w:rsidRPr="00D6600B">
        <w:rPr>
          <w:rFonts w:ascii="Times New Roman" w:hAnsi="Times New Roman"/>
        </w:rPr>
        <w:t xml:space="preserve">.  While there is a trend toward more egalitarian attitudes toward gender roles, particularly in the career and family domains, there is evidence to suggest that traditional gender role attitudes are still present.  For example, working mothers want their sons to be working parents (97%) but only 38% have such hopes for their daughters </w:t>
      </w:r>
      <w:r w:rsidRPr="00D6600B">
        <w:rPr>
          <w:rFonts w:ascii="Times New Roman" w:hAnsi="Times New Roman"/>
        </w:rPr>
        <w:fldChar w:fldCharType="begin"/>
      </w:r>
      <w:r w:rsidRPr="00D6600B">
        <w:rPr>
          <w:rFonts w:ascii="Times New Roman" w:hAnsi="Times New Roman"/>
        </w:rPr>
        <w:instrText xml:space="preserve"> ADDIN EN.CITE &lt;EndNote&gt;&lt;Cite&gt;&lt;Author&gt;Working mother research institute&lt;/Author&gt;&lt;Year&gt;2014&lt;/Year&gt;&lt;RecNum&gt;301&lt;/RecNum&gt;&lt;DisplayText&gt;(Working mother research institute, 2014)&lt;/DisplayText&gt;&lt;record&gt;&lt;rec-number&gt;301&lt;/rec-number&gt;&lt;foreign-keys&gt;&lt;key app="EN" db-id="xdtxdwfx4txpa9evvpm5drv7ffdrtsrtet9x" timestamp="1417817618"&gt;301&lt;/key&gt;&lt;/foreign-keys&gt;&lt;ref-type name="Journal Article"&gt;17&lt;/ref-type&gt;&lt;contributors&gt;&lt;authors&gt;&lt;author&gt;Working mother research institute,&lt;/author&gt;&lt;/authors&gt;&lt;/contributors&gt;&lt;titles&gt;&lt;title&gt;Mothers and Daughters (and fathers and sons)&lt;/title&gt;&lt;/titles&gt;&lt;dates&gt;&lt;year&gt;2014&lt;/year&gt;&lt;/dates&gt;&lt;urls&gt;&lt;related-urls&gt;&lt;url&gt;http://www.wmmsurveys.com/Generations_Report.pdf&lt;/url&gt;&lt;/related-urls&gt;&lt;/urls&gt;&lt;/record&gt;&lt;/Cite&gt;&lt;/EndNote&gt;</w:instrText>
      </w:r>
      <w:r w:rsidRPr="00D6600B">
        <w:rPr>
          <w:rFonts w:ascii="Times New Roman" w:hAnsi="Times New Roman"/>
        </w:rPr>
        <w:fldChar w:fldCharType="separate"/>
      </w:r>
      <w:r w:rsidRPr="00D6600B">
        <w:rPr>
          <w:rFonts w:ascii="Times New Roman" w:hAnsi="Times New Roman"/>
          <w:noProof/>
        </w:rPr>
        <w:t>(Working mother research institute, 2014)</w:t>
      </w:r>
      <w:r w:rsidRPr="00D6600B">
        <w:rPr>
          <w:rFonts w:ascii="Times New Roman" w:hAnsi="Times New Roman"/>
        </w:rPr>
        <w:fldChar w:fldCharType="end"/>
      </w:r>
      <w:r w:rsidRPr="00D6600B">
        <w:rPr>
          <w:rFonts w:ascii="Times New Roman" w:hAnsi="Times New Roman"/>
        </w:rPr>
        <w:t xml:space="preserve"> although 92% of these mothers wanted their daughters to have a career.</w:t>
      </w:r>
      <w:r w:rsidR="00341F10" w:rsidRPr="00D6600B">
        <w:rPr>
          <w:rFonts w:ascii="Times New Roman" w:hAnsi="Times New Roman"/>
        </w:rPr>
        <w:br/>
        <w:t xml:space="preserve"> </w:t>
      </w:r>
      <w:r w:rsidRPr="001F0470">
        <w:rPr>
          <w:rFonts w:ascii="Times New Roman" w:hAnsi="Times New Roman"/>
          <w:b/>
        </w:rPr>
        <w:t>Maternal employment</w:t>
      </w:r>
      <w:r w:rsidRPr="00D6600B">
        <w:rPr>
          <w:rFonts w:ascii="Times New Roman" w:hAnsi="Times New Roman"/>
        </w:rPr>
        <w:t xml:space="preserve">  </w:t>
      </w:r>
      <w:r w:rsidR="001F0470">
        <w:rPr>
          <w:rFonts w:ascii="Times New Roman" w:hAnsi="Times New Roman"/>
        </w:rPr>
        <w:br/>
        <w:t xml:space="preserve"> </w:t>
      </w:r>
      <w:r w:rsidR="001F0470">
        <w:rPr>
          <w:rFonts w:ascii="Times New Roman" w:hAnsi="Times New Roman"/>
        </w:rPr>
        <w:tab/>
      </w:r>
      <w:r w:rsidRPr="00D6600B">
        <w:rPr>
          <w:rFonts w:ascii="Times New Roman" w:hAnsi="Times New Roman"/>
        </w:rPr>
        <w:t xml:space="preserve">An important marker for committing to career and family roles is whether one’s mother was employed during one’s formative years (note that this is directly related to Bandura’s social learning model noted previously).  Maternal employment appears to be associated with characteristics of emerging adults such as beliefs about appropriate gender roles, level of self-confidence, and overall adjustment </w:t>
      </w:r>
      <w:r w:rsidRPr="00D6600B">
        <w:rPr>
          <w:rFonts w:ascii="Times New Roman" w:hAnsi="Times New Roman"/>
        </w:rPr>
        <w:fldChar w:fldCharType="begin"/>
      </w:r>
      <w:r w:rsidR="00341F10" w:rsidRPr="00D6600B">
        <w:rPr>
          <w:rFonts w:ascii="Times New Roman" w:hAnsi="Times New Roman"/>
        </w:rPr>
        <w:instrText xml:space="preserve"> ADDIN EN.CITE &lt;EndNote&gt;&lt;Cite&gt;&lt;Author&gt;Weer&lt;/Author&gt;&lt;Year&gt;2006&lt;/Year&gt;&lt;RecNum&gt;254&lt;/RecNum&gt;&lt;DisplayText&gt;(Weer, Greenhaus, Colakoglu, &amp;amp; Foley, 2006)&lt;/DisplayText&gt;&lt;record&gt;&lt;rec-number&gt;254&lt;/rec-number&gt;&lt;foreign-keys&gt;&lt;key app="EN" db-id="xdtxdwfx4txpa9evvpm5drv7ffdrtsrtet9x" timestamp="1417560205"&gt;254&lt;/key&gt;&lt;/foreign-keys&gt;&lt;ref-type name="Journal Article"&gt;17&lt;/ref-type&gt;&lt;contributors&gt;&lt;authors&gt;&lt;author&gt;Weer, C. H.&lt;/author&gt;&lt;author&gt;Greenhaus, J. H.&lt;/author&gt;&lt;author&gt;Colakoglu, S. N.&lt;/author&gt;&lt;author&gt;Foley, S.&lt;/author&gt;&lt;/authors&gt;&lt;/contributors&gt;&lt;titles&gt;&lt;title&gt;The Role of Maternal Employment, Role-Altering Strategies, and Gender in College Students’ Expectations of Work–Family Conflict&lt;/title&gt;&lt;secondary-title&gt;Sex Roles&lt;/secondary-title&gt;&lt;alt-title&gt;Sex Roles&lt;/alt-title&gt;&lt;/titles&gt;&lt;periodical&gt;&lt;full-title&gt;Sex Roles&lt;/full-title&gt;&lt;abbr-1&gt;Sex Roles&lt;/abbr-1&gt;&lt;/periodical&gt;&lt;alt-periodical&gt;&lt;full-title&gt;Sex Roles&lt;/full-title&gt;&lt;abbr-1&gt;Sex Roles&lt;/abbr-1&gt;&lt;/alt-periodical&gt;&lt;pages&gt;535-544&lt;/pages&gt;&lt;volume&gt;55&lt;/volume&gt;&lt;number&gt;7-8&lt;/number&gt;&lt;keywords&gt;&lt;keyword&gt;Work–family conflict&lt;/keyword&gt;&lt;keyword&gt;Maternal employment&lt;/keyword&gt;&lt;keyword&gt;Gender differences&lt;/keyword&gt;&lt;keyword&gt;Multiple role involvement&lt;/keyword&gt;&lt;/keywords&gt;&lt;dates&gt;&lt;year&gt;2006&lt;/year&gt;&lt;pub-dates&gt;&lt;date&gt;2006/10/01&lt;/date&gt;&lt;/pub-dates&gt;&lt;/dates&gt;&lt;publisher&gt;Kluwer Academic Publishers-Plenum Publishers&lt;/publisher&gt;&lt;isbn&gt;0360-0025&lt;/isbn&gt;&lt;urls&gt;&lt;related-urls&gt;&lt;url&gt;http://dx.doi.org/10.1007/s11199-006-9107-y&lt;/url&gt;&lt;/related-urls&gt;&lt;/urls&gt;&lt;electronic-resource-num&gt;10.1007/s11199-006-9107-y&lt;/electronic-resource-num&gt;&lt;language&gt;English&lt;/language&gt;&lt;/record&gt;&lt;/Cite&gt;&lt;/EndNote&gt;</w:instrText>
      </w:r>
      <w:r w:rsidRPr="00D6600B">
        <w:rPr>
          <w:rFonts w:ascii="Times New Roman" w:hAnsi="Times New Roman"/>
        </w:rPr>
        <w:fldChar w:fldCharType="separate"/>
      </w:r>
      <w:r w:rsidR="00341F10" w:rsidRPr="00D6600B">
        <w:rPr>
          <w:rFonts w:ascii="Times New Roman" w:hAnsi="Times New Roman"/>
          <w:noProof/>
        </w:rPr>
        <w:t>(Weer, Greenhaus, Colakoglu, &amp; Foley, 2006)</w:t>
      </w:r>
      <w:r w:rsidRPr="00D6600B">
        <w:rPr>
          <w:rFonts w:ascii="Times New Roman" w:hAnsi="Times New Roman"/>
        </w:rPr>
        <w:fldChar w:fldCharType="end"/>
      </w:r>
      <w:r w:rsidRPr="00D6600B">
        <w:rPr>
          <w:rFonts w:ascii="Times New Roman" w:hAnsi="Times New Roman"/>
        </w:rPr>
        <w:t xml:space="preserve">.  In reality, the influence of maternal employment is much more complicated than these findings suggest </w:t>
      </w:r>
      <w:r w:rsidRPr="00D6600B">
        <w:rPr>
          <w:rFonts w:ascii="Times New Roman" w:hAnsi="Times New Roman"/>
        </w:rPr>
        <w:fldChar w:fldCharType="begin">
          <w:fldData xml:space="preserve">PEVuZE5vdGU+PENpdGU+PEF1dGhvcj5MdWNhcy1UaG9tcHNvbjwvQXV0aG9yPjxZZWFyPjIwMTA8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</w:fldData>
        </w:fldChar>
      </w:r>
      <w:r w:rsidRPr="00D6600B">
        <w:rPr>
          <w:rFonts w:ascii="Times New Roman" w:hAnsi="Times New Roman"/>
        </w:rPr>
        <w:instrText xml:space="preserve"> ADDIN EN.CITE </w:instrText>
      </w:r>
      <w:r w:rsidRPr="00D6600B">
        <w:rPr>
          <w:rFonts w:ascii="Times New Roman" w:hAnsi="Times New Roman"/>
        </w:rPr>
        <w:fldChar w:fldCharType="begin">
          <w:fldData xml:space="preserve">PEVuZE5vdGU+PENpdGU+PEF1dGhvcj5MdWNhcy1UaG9tcHNvbjwvQXV0aG9yPjxZZWFyPjIwMTA8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</w:fldData>
        </w:fldChar>
      </w:r>
      <w:r w:rsidRPr="00D6600B">
        <w:rPr>
          <w:rFonts w:ascii="Times New Roman" w:hAnsi="Times New Roman"/>
        </w:rPr>
        <w:instrText xml:space="preserve"> ADDIN EN.CITE.DATA </w:instrText>
      </w:r>
      <w:r w:rsidRPr="00D6600B">
        <w:rPr>
          <w:rFonts w:ascii="Times New Roman" w:hAnsi="Times New Roman"/>
        </w:rPr>
      </w:r>
      <w:r w:rsidRPr="00D6600B">
        <w:rPr>
          <w:rFonts w:ascii="Times New Roman" w:hAnsi="Times New Roman"/>
        </w:rPr>
        <w:fldChar w:fldCharType="end"/>
      </w:r>
      <w:r w:rsidRPr="00D6600B">
        <w:rPr>
          <w:rFonts w:ascii="Times New Roman" w:hAnsi="Times New Roman"/>
        </w:rPr>
      </w:r>
      <w:r w:rsidRPr="00D6600B">
        <w:rPr>
          <w:rFonts w:ascii="Times New Roman" w:hAnsi="Times New Roman"/>
        </w:rPr>
        <w:fldChar w:fldCharType="separate"/>
      </w:r>
      <w:r w:rsidRPr="00D6600B">
        <w:rPr>
          <w:rFonts w:ascii="Times New Roman" w:hAnsi="Times New Roman"/>
          <w:noProof/>
        </w:rPr>
        <w:t>(Lucas-</w:t>
      </w:r>
      <w:r w:rsidRPr="00D6600B">
        <w:rPr>
          <w:rFonts w:ascii="Times New Roman" w:hAnsi="Times New Roman"/>
          <w:noProof/>
        </w:rPr>
        <w:lastRenderedPageBreak/>
        <w:t>Thompson, Goldberg, &amp; Prause, 2010)</w:t>
      </w:r>
      <w:r w:rsidRPr="00D6600B">
        <w:rPr>
          <w:rFonts w:ascii="Times New Roman" w:hAnsi="Times New Roman"/>
        </w:rPr>
        <w:fldChar w:fldCharType="end"/>
      </w:r>
      <w:r w:rsidRPr="00D6600B">
        <w:rPr>
          <w:rFonts w:ascii="Times New Roman" w:hAnsi="Times New Roman"/>
        </w:rPr>
        <w:t xml:space="preserve">, but, for our purposes, is presumed to correlate with subsequent attitudes and behaviors of emerging adults as derived from social learning theory.   Generally, maternal employment has been considered more important for young women than young men </w:t>
      </w:r>
      <w:r w:rsidRPr="00D6600B">
        <w:rPr>
          <w:rFonts w:ascii="Times New Roman" w:hAnsi="Times New Roman"/>
        </w:rPr>
        <w:fldChar w:fldCharType="begin"/>
      </w:r>
      <w:r w:rsidRPr="00D6600B">
        <w:rPr>
          <w:rFonts w:ascii="Times New Roman" w:hAnsi="Times New Roman"/>
        </w:rPr>
        <w:instrText xml:space="preserve"> ADDIN EN.CITE &lt;EndNote&gt;&lt;Cite&gt;&lt;Author&gt;Weer&lt;/Author&gt;&lt;Year&gt;2006&lt;/Year&gt;&lt;RecNum&gt;254&lt;/RecNum&gt;&lt;DisplayText&gt;(Weer et al., 2006)&lt;/DisplayText&gt;&lt;record&gt;&lt;rec-number&gt;254&lt;/rec-number&gt;&lt;foreign-keys&gt;&lt;key app="EN" db-id="xdtxdwfx4txpa9evvpm5drv7ffdrtsrtet9x" timestamp="1417560205"&gt;254&lt;/key&gt;&lt;/foreign-keys&gt;&lt;ref-type name="Journal Article"&gt;17&lt;/ref-type&gt;&lt;contributors&gt;&lt;authors&gt;&lt;author&gt;Weer, C. H.&lt;/author&gt;&lt;author&gt;Greenhaus, J. H.&lt;/author&gt;&lt;author&gt;Colakoglu, S. N.&lt;/author&gt;&lt;author&gt;Foley, S.&lt;/author&gt;&lt;/authors&gt;&lt;/contributors&gt;&lt;titles&gt;&lt;title&gt;The Role of Maternal Employment, Role-Altering Strategies, and Gender in College Students’ Expectations of Work–Family Conflict&lt;/title&gt;&lt;secondary-title&gt;Sex Roles&lt;/secondary-title&gt;&lt;alt-title&gt;Sex Roles&lt;/alt-title&gt;&lt;/titles&gt;&lt;periodical&gt;&lt;full-title&gt;Sex Roles&lt;/full-title&gt;&lt;abbr-1&gt;Sex Roles&lt;/abbr-1&gt;&lt;/periodical&gt;&lt;alt-periodical&gt;&lt;full-title&gt;Sex Roles&lt;/full-title&gt;&lt;abbr-1&gt;Sex Roles&lt;/abbr-1&gt;&lt;/alt-periodical&gt;&lt;pages&gt;535-544&lt;/pages&gt;&lt;volume&gt;55&lt;/volume&gt;&lt;number&gt;7-8&lt;/number&gt;&lt;keywords&gt;&lt;keyword&gt;Work–family conflict&lt;/keyword&gt;&lt;keyword&gt;Maternal employment&lt;/keyword&gt;&lt;keyword&gt;Gender differences&lt;/keyword&gt;&lt;keyword&gt;Multiple role involvement&lt;/keyword&gt;&lt;/keywords&gt;&lt;dates&gt;&lt;year&gt;2006&lt;/year&gt;&lt;pub-dates&gt;&lt;date&gt;2006/10/01&lt;/date&gt;&lt;/pub-dates&gt;&lt;/dates&gt;&lt;publisher&gt;Kluwer Academic Publishers-Plenum Publishers&lt;/publisher&gt;&lt;isbn&gt;0360-0025&lt;/isbn&gt;&lt;urls&gt;&lt;related-urls&gt;&lt;url&gt;http://dx.doi.org/10.1007/s11199-006-9107-y&lt;/url&gt;&lt;/related-urls&gt;&lt;/urls&gt;&lt;electronic-resource-num&gt;10.1007/s11199-006-9107-y&lt;/electronic-resource-num&gt;&lt;language&gt;English&lt;/language&gt;&lt;/record&gt;&lt;/Cite&gt;&lt;/EndNote&gt;</w:instrText>
      </w:r>
      <w:r w:rsidRPr="00D6600B">
        <w:rPr>
          <w:rFonts w:ascii="Times New Roman" w:hAnsi="Times New Roman"/>
        </w:rPr>
        <w:fldChar w:fldCharType="separate"/>
      </w:r>
      <w:r w:rsidRPr="00D6600B">
        <w:rPr>
          <w:rFonts w:ascii="Times New Roman" w:hAnsi="Times New Roman"/>
          <w:noProof/>
        </w:rPr>
        <w:t>(Weer et al., 2006)</w:t>
      </w:r>
      <w:r w:rsidRPr="00D6600B">
        <w:rPr>
          <w:rFonts w:ascii="Times New Roman" w:hAnsi="Times New Roman"/>
        </w:rPr>
        <w:fldChar w:fldCharType="end"/>
      </w:r>
      <w:r w:rsidRPr="00D6600B">
        <w:rPr>
          <w:rFonts w:ascii="Times New Roman" w:hAnsi="Times New Roman"/>
        </w:rPr>
        <w:t xml:space="preserve">, but mothers appear to have a greater influence on the millennial generation for daughters and sons.  “Being raised by a working mother positively correlates with a daughter’s education level and her choice to work” </w:t>
      </w:r>
      <w:r w:rsidRPr="00D6600B">
        <w:rPr>
          <w:rFonts w:ascii="Times New Roman" w:hAnsi="Times New Roman"/>
        </w:rPr>
        <w:fldChar w:fldCharType="begin"/>
      </w:r>
      <w:r w:rsidRPr="00D6600B">
        <w:rPr>
          <w:rFonts w:ascii="Times New Roman" w:hAnsi="Times New Roman"/>
        </w:rPr>
        <w:instrText xml:space="preserve"> ADDIN EN.CITE &lt;EndNote&gt;&lt;Cite&gt;&lt;Author&gt;institute&lt;/Author&gt;&lt;Year&gt;2014&lt;/Year&gt;&lt;RecNum&gt;301&lt;/RecNum&gt;&lt;DisplayText&gt;(Working mother research institute, 2014)&lt;/DisplayText&gt;&lt;record&gt;&lt;rec-number&gt;301&lt;/rec-number&gt;&lt;foreign-keys&gt;&lt;key app="EN" db-id="xdtxdwfx4txpa9evvpm5drv7ffdrtsrtet9x" timestamp="1417817618"&gt;301&lt;/key&gt;&lt;/foreign-keys&gt;&lt;ref-type name="Journal Article"&gt;17&lt;/ref-type&gt;&lt;contributors&gt;&lt;authors&gt;&lt;author&gt;Working mother research institute,&lt;/author&gt;&lt;/authors&gt;&lt;/contributors&gt;&lt;titles&gt;&lt;title&gt;Mothers and Daughters (and fathers and sons)&lt;/title&gt;&lt;/titles&gt;&lt;dates&gt;&lt;year&gt;2014&lt;/year&gt;&lt;/dates&gt;&lt;urls&gt;&lt;related-urls&gt;&lt;url&gt;http://www.wmmsurveys.com/Generations_Report.pdf&lt;/url&gt;&lt;/related-urls&gt;&lt;/urls&gt;&lt;/record&gt;&lt;/Cite&gt;&lt;/EndNote&gt;</w:instrText>
      </w:r>
      <w:r w:rsidRPr="00D6600B">
        <w:rPr>
          <w:rFonts w:ascii="Times New Roman" w:hAnsi="Times New Roman"/>
        </w:rPr>
        <w:fldChar w:fldCharType="separate"/>
      </w:r>
      <w:r w:rsidRPr="00D6600B">
        <w:rPr>
          <w:rFonts w:ascii="Times New Roman" w:hAnsi="Times New Roman"/>
          <w:noProof/>
        </w:rPr>
        <w:t>(Working mother research institute, 2014)</w:t>
      </w:r>
      <w:r w:rsidRPr="00D6600B">
        <w:rPr>
          <w:rFonts w:ascii="Times New Roman" w:hAnsi="Times New Roman"/>
        </w:rPr>
        <w:fldChar w:fldCharType="end"/>
      </w:r>
      <w:r w:rsidRPr="00D6600B">
        <w:rPr>
          <w:rFonts w:ascii="Times New Roman" w:hAnsi="Times New Roman"/>
        </w:rPr>
        <w:t>.  For men, their wives are much more likely to work if their mothers worked.</w:t>
      </w:r>
      <w:r>
        <w:rPr>
          <w:rFonts w:ascii="Times New Roman" w:eastAsia="Times New Roman" w:hAnsi="Times New Roman"/>
        </w:rPr>
        <w:br/>
      </w:r>
      <w:r w:rsidR="009F5840" w:rsidRPr="00341F10">
        <w:rPr>
          <w:rFonts w:ascii="Times New Roman" w:hAnsi="Times New Roman"/>
          <w:b/>
        </w:rPr>
        <w:t>Literature</w:t>
      </w:r>
      <w:r w:rsidR="005F4B63">
        <w:rPr>
          <w:rFonts w:ascii="Times New Roman" w:hAnsi="Times New Roman"/>
          <w:b/>
        </w:rPr>
        <w:t xml:space="preserve"> Review</w:t>
      </w:r>
      <w:r w:rsidR="00341F10">
        <w:rPr>
          <w:rFonts w:ascii="Times New Roman" w:hAnsi="Times New Roman"/>
          <w:b/>
        </w:rPr>
        <w:br/>
      </w:r>
      <w:r w:rsidR="00341F10">
        <w:rPr>
          <w:rFonts w:ascii="Times New Roman" w:hAnsi="Times New Roman"/>
        </w:rPr>
        <w:t xml:space="preserve"> </w:t>
      </w:r>
      <w:r w:rsidR="00341F10">
        <w:rPr>
          <w:rFonts w:ascii="Times New Roman" w:hAnsi="Times New Roman"/>
        </w:rPr>
        <w:tab/>
      </w:r>
      <w:r w:rsidR="00060506">
        <w:rPr>
          <w:rFonts w:ascii="Times New Roman" w:hAnsi="Times New Roman"/>
        </w:rPr>
        <w:fldChar w:fldCharType="begin"/>
      </w:r>
      <w:r w:rsidR="00060506">
        <w:rPr>
          <w:rFonts w:ascii="Times New Roman" w:hAnsi="Times New Roman"/>
        </w:rPr>
        <w:instrText xml:space="preserve"> ADDIN EN.CITE &lt;EndNote&gt;&lt;Cite AuthorYear="1"&gt;&lt;Author&gt;Basuil&lt;/Author&gt;&lt;Year&gt;2012&lt;/Year&gt;&lt;RecNum&gt;242&lt;/RecNum&gt;&lt;DisplayText&gt;Basuil and Casper (2012)&lt;/DisplayText&gt;&lt;record&gt;&lt;rec-number&gt;242&lt;/rec-number&gt;&lt;foreign-keys&gt;&lt;key app="EN" db-id="xdtxdwfx4txpa9evvpm5drv7ffdrtsrtet9x" timestamp="1417061931"&gt;242&lt;/key&gt;&lt;/foreign-keys&gt;&lt;ref-type name="Journal Article"&gt;17&lt;/ref-type&gt;&lt;contributors&gt;&lt;authors&gt;&lt;author&gt;Basuil, Dynah A.&lt;/author&gt;&lt;author&gt;Casper, Wendy J.&lt;/author&gt;&lt;/authors&gt;&lt;/contributors&gt;&lt;titles&gt;&lt;title&gt;Work–family planning attitudes among emerging adults&lt;/title&gt;&lt;secondary-title&gt;Journal of Vocational Behavior&lt;/secondary-title&gt;&lt;/titles&gt;&lt;periodical&gt;&lt;full-title&gt;Journal of Vocational Behavior&lt;/full-title&gt;&lt;/periodical&gt;&lt;pages&gt;629-637&lt;/pages&gt;&lt;volume&gt;80&lt;/volume&gt;&lt;number&gt;3&lt;/number&gt;&lt;keywords&gt;&lt;keyword&gt;Future work–family roles&lt;/keyword&gt;&lt;keyword&gt;Planning&lt;/keyword&gt;&lt;keyword&gt;Self-efficacy&lt;/keyword&gt;&lt;keyword&gt;Work-to-family conflict&lt;/keyword&gt;&lt;keyword&gt;Emerging adults&lt;/keyword&gt;&lt;/keywords&gt;&lt;dates&gt;&lt;year&gt;2012&lt;/year&gt;&lt;pub-dates&gt;&lt;date&gt;6//&lt;/date&gt;&lt;/pub-dates&gt;&lt;/dates&gt;&lt;isbn&gt;0001-8791&lt;/isbn&gt;&lt;urls&gt;&lt;related-urls&gt;&lt;url&gt;http://www.sciencedirect.com/science/article/pii/S0001879112000309&lt;/url&gt;&lt;/related-urls&gt;&lt;/urls&gt;&lt;electronic-resource-num&gt;http://dx.doi.org/10.1016/j.jvb.2012.01.017&lt;/electronic-resource-num&gt;&lt;/record&gt;&lt;/Cite&gt;&lt;/EndNote&gt;</w:instrText>
      </w:r>
      <w:r w:rsidR="00060506">
        <w:rPr>
          <w:rFonts w:ascii="Times New Roman" w:hAnsi="Times New Roman"/>
        </w:rPr>
        <w:fldChar w:fldCharType="separate"/>
      </w:r>
      <w:r w:rsidR="00060506">
        <w:rPr>
          <w:rFonts w:ascii="Times New Roman" w:hAnsi="Times New Roman"/>
          <w:noProof/>
        </w:rPr>
        <w:t>Basuil and Casper (2012)</w:t>
      </w:r>
      <w:r w:rsidR="00060506">
        <w:rPr>
          <w:rFonts w:ascii="Times New Roman" w:hAnsi="Times New Roman"/>
        </w:rPr>
        <w:fldChar w:fldCharType="end"/>
      </w:r>
      <w:r w:rsidR="00060506">
        <w:rPr>
          <w:rFonts w:ascii="Times New Roman" w:hAnsi="Times New Roman"/>
        </w:rPr>
        <w:t xml:space="preserve"> </w:t>
      </w:r>
      <w:r w:rsidR="00341F10" w:rsidRPr="00BD12EA">
        <w:rPr>
          <w:rFonts w:ascii="Times New Roman" w:hAnsi="Times New Roman"/>
        </w:rPr>
        <w:t xml:space="preserve">utilized </w:t>
      </w:r>
      <w:r w:rsidR="00341F10" w:rsidRPr="00966EDA">
        <w:rPr>
          <w:rFonts w:ascii="Times New Roman" w:hAnsi="Times New Roman"/>
        </w:rPr>
        <w:t xml:space="preserve">social learning theory </w:t>
      </w:r>
      <w:r w:rsidR="00341F10" w:rsidRPr="00BD12EA">
        <w:rPr>
          <w:rFonts w:ascii="Times New Roman" w:hAnsi="Times New Roman"/>
        </w:rPr>
        <w:t>to</w:t>
      </w:r>
      <w:r w:rsidR="00341F10" w:rsidRPr="00966EDA">
        <w:rPr>
          <w:rFonts w:ascii="Times New Roman" w:hAnsi="Times New Roman"/>
        </w:rPr>
        <w:t xml:space="preserve"> ex</w:t>
      </w:r>
      <w:r w:rsidR="00341F10" w:rsidRPr="00BD12EA">
        <w:rPr>
          <w:rFonts w:ascii="Times New Roman" w:hAnsi="Times New Roman"/>
        </w:rPr>
        <w:t>amine</w:t>
      </w:r>
      <w:r w:rsidR="00341F10" w:rsidRPr="00966EDA">
        <w:rPr>
          <w:rFonts w:ascii="Times New Roman" w:hAnsi="Times New Roman"/>
        </w:rPr>
        <w:t xml:space="preserve"> two sets of antecedents </w:t>
      </w:r>
      <w:r w:rsidR="00341F10">
        <w:rPr>
          <w:rFonts w:ascii="Times New Roman" w:hAnsi="Times New Roman"/>
        </w:rPr>
        <w:t>of</w:t>
      </w:r>
      <w:r w:rsidR="00341F10" w:rsidRPr="00966EDA">
        <w:rPr>
          <w:rFonts w:ascii="Times New Roman" w:hAnsi="Times New Roman"/>
        </w:rPr>
        <w:t xml:space="preserve"> work and </w:t>
      </w:r>
      <w:r w:rsidR="00341F10" w:rsidRPr="00BD12EA">
        <w:rPr>
          <w:rFonts w:ascii="Times New Roman" w:hAnsi="Times New Roman"/>
        </w:rPr>
        <w:t>family</w:t>
      </w:r>
      <w:r w:rsidR="00341F10" w:rsidRPr="00966EDA">
        <w:rPr>
          <w:rFonts w:ascii="Times New Roman" w:hAnsi="Times New Roman"/>
        </w:rPr>
        <w:t xml:space="preserve"> role planning attitudes among </w:t>
      </w:r>
      <w:r w:rsidR="00341F10" w:rsidRPr="00BD12EA">
        <w:rPr>
          <w:rFonts w:ascii="Times New Roman" w:hAnsi="Times New Roman"/>
        </w:rPr>
        <w:t>emerging</w:t>
      </w:r>
      <w:r w:rsidR="00341F10" w:rsidRPr="00966EDA">
        <w:rPr>
          <w:rFonts w:ascii="Times New Roman" w:hAnsi="Times New Roman"/>
        </w:rPr>
        <w:t xml:space="preserve"> </w:t>
      </w:r>
      <w:r w:rsidR="00341F10" w:rsidRPr="00BD12EA">
        <w:rPr>
          <w:rFonts w:ascii="Times New Roman" w:hAnsi="Times New Roman"/>
        </w:rPr>
        <w:t xml:space="preserve">adults </w:t>
      </w:r>
      <w:r w:rsidR="00341F10" w:rsidRPr="00BD12EA">
        <w:rPr>
          <w:rFonts w:ascii="Times New Roman" w:hAnsi="Times New Roman"/>
        </w:rPr>
        <w:fldChar w:fldCharType="begin"/>
      </w:r>
      <w:r w:rsidR="00060506">
        <w:rPr>
          <w:rFonts w:ascii="Times New Roman" w:hAnsi="Times New Roman"/>
        </w:rPr>
        <w:instrText xml:space="preserve"> ADDIN EN.CITE &lt;EndNote&gt;&lt;Cite&gt;&lt;Author&gt;Basuil&lt;/Author&gt;&lt;Year&gt;2012&lt;/Year&gt;&lt;RecNum&gt;1409&lt;/RecNum&gt;&lt;DisplayText&gt;(Basuil &amp;amp; Casper, 2012)&lt;/DisplayText&gt;&lt;record&gt;&lt;rec-number&gt;1409&lt;/rec-number&gt;&lt;foreign-keys&gt;&lt;key app="EN" db-id="xdtxdwfx4txpa9evvpm5drv7ffdrtsrtet9x" timestamp="1541022499"&gt;1409&lt;/key&gt;&lt;/foreign-keys&gt;&lt;ref-type name="Journal Article"&gt;17&lt;/ref-type&gt;&lt;contributors&gt;&lt;authors&gt;&lt;author&gt;Basuil, Dynah A.&lt;/author&gt;&lt;author&gt;Casper, Wendy J.&lt;/author&gt;&lt;/authors&gt;&lt;/contributors&gt;&lt;titles&gt;&lt;title&gt;Work–family planning attitudes among emerging adults&lt;/title&gt;&lt;secondary-title&gt;Journal of Vocational Behavior&lt;/secondary-title&gt;&lt;/titles&gt;&lt;periodical&gt;&lt;full-title&gt;Journal of Vocational Behavior&lt;/full-title&gt;&lt;/periodical&gt;&lt;pages&gt;629-637&lt;/pages&gt;&lt;volume&gt;80&lt;/volume&gt;&lt;number&gt;3&lt;/number&gt;&lt;keywords&gt;&lt;keyword&gt;Future work–family roles&lt;/keyword&gt;&lt;keyword&gt;Planning&lt;/keyword&gt;&lt;keyword&gt;Self-efficacy&lt;/keyword&gt;&lt;keyword&gt;Work-to-family conflict&lt;/keyword&gt;&lt;keyword&gt;Emerging adults&lt;/keyword&gt;&lt;/keywords&gt;&lt;dates&gt;&lt;year&gt;2012&lt;/year&gt;&lt;pub-dates&gt;&lt;date&gt;2012/06/01/&lt;/date&gt;&lt;/pub-dates&gt;&lt;/dates&gt;&lt;isbn&gt;0001-8791&lt;/isbn&gt;&lt;urls&gt;&lt;related-urls&gt;&lt;url&gt;http://www.sciencedirect.com/science/article/pii/S0001879112000309&lt;/url&gt;&lt;/related-urls&gt;&lt;/urls&gt;&lt;electronic-resource-num&gt;https://doi.org/10.1016/j.jvb.2012.01.017&lt;/electronic-resource-num&gt;&lt;/record&gt;&lt;/Cite&gt;&lt;/EndNote&gt;</w:instrText>
      </w:r>
      <w:r w:rsidR="00341F10" w:rsidRPr="00BD12EA">
        <w:rPr>
          <w:rFonts w:ascii="Times New Roman" w:hAnsi="Times New Roman"/>
        </w:rPr>
        <w:fldChar w:fldCharType="separate"/>
      </w:r>
      <w:r w:rsidR="00060506">
        <w:rPr>
          <w:rFonts w:ascii="Times New Roman" w:hAnsi="Times New Roman"/>
          <w:noProof/>
        </w:rPr>
        <w:t>(Basuil &amp; Casper, 2012)</w:t>
      </w:r>
      <w:r w:rsidR="00341F10" w:rsidRPr="00BD12EA">
        <w:rPr>
          <w:rFonts w:ascii="Times New Roman" w:hAnsi="Times New Roman"/>
        </w:rPr>
        <w:fldChar w:fldCharType="end"/>
      </w:r>
      <w:r w:rsidR="00556E74">
        <w:rPr>
          <w:rFonts w:ascii="Times New Roman" w:hAnsi="Times New Roman"/>
        </w:rPr>
        <w:t>,</w:t>
      </w:r>
      <w:r w:rsidR="00341F10" w:rsidRPr="00BD12EA">
        <w:rPr>
          <w:rFonts w:ascii="Times New Roman" w:hAnsi="Times New Roman"/>
        </w:rPr>
        <w:t xml:space="preserve"> </w:t>
      </w:r>
      <w:r w:rsidR="00556E74">
        <w:rPr>
          <w:rFonts w:ascii="Times New Roman" w:hAnsi="Times New Roman"/>
        </w:rPr>
        <w:t>s</w:t>
      </w:r>
      <w:r w:rsidR="00341F10" w:rsidRPr="00BD12EA">
        <w:rPr>
          <w:rFonts w:ascii="Times New Roman" w:hAnsi="Times New Roman"/>
        </w:rPr>
        <w:t xml:space="preserve">pecifically, </w:t>
      </w:r>
      <w:r w:rsidR="00341F10" w:rsidRPr="00966EDA">
        <w:rPr>
          <w:rFonts w:ascii="Times New Roman" w:hAnsi="Times New Roman"/>
        </w:rPr>
        <w:t>their work-</w:t>
      </w:r>
      <w:r w:rsidR="00341F10" w:rsidRPr="00BD12EA">
        <w:rPr>
          <w:rFonts w:ascii="Times New Roman" w:hAnsi="Times New Roman"/>
        </w:rPr>
        <w:t>family</w:t>
      </w:r>
      <w:r w:rsidR="00341F10" w:rsidRPr="00966EDA">
        <w:rPr>
          <w:rFonts w:ascii="Times New Roman" w:hAnsi="Times New Roman"/>
        </w:rPr>
        <w:t xml:space="preserve"> balance self-efficacy and their </w:t>
      </w:r>
      <w:r w:rsidR="00341F10" w:rsidRPr="00BD12EA">
        <w:rPr>
          <w:rFonts w:ascii="Times New Roman" w:hAnsi="Times New Roman"/>
        </w:rPr>
        <w:t>opinions</w:t>
      </w:r>
      <w:r w:rsidR="00341F10" w:rsidRPr="00966EDA">
        <w:rPr>
          <w:rFonts w:ascii="Times New Roman" w:hAnsi="Times New Roman"/>
        </w:rPr>
        <w:t xml:space="preserve"> of their parents' work-to-</w:t>
      </w:r>
      <w:r w:rsidR="00341F10" w:rsidRPr="00BD12EA">
        <w:rPr>
          <w:rFonts w:ascii="Times New Roman" w:hAnsi="Times New Roman"/>
        </w:rPr>
        <w:t>family</w:t>
      </w:r>
      <w:r w:rsidR="00341F10" w:rsidRPr="00966EDA">
        <w:rPr>
          <w:rFonts w:ascii="Times New Roman" w:hAnsi="Times New Roman"/>
        </w:rPr>
        <w:t xml:space="preserve"> </w:t>
      </w:r>
      <w:r w:rsidR="00341F10" w:rsidRPr="00BD12EA">
        <w:rPr>
          <w:rFonts w:ascii="Times New Roman" w:hAnsi="Times New Roman"/>
        </w:rPr>
        <w:t xml:space="preserve">(WTF) </w:t>
      </w:r>
      <w:r w:rsidR="00341F10" w:rsidRPr="00966EDA">
        <w:rPr>
          <w:rFonts w:ascii="Times New Roman" w:hAnsi="Times New Roman"/>
        </w:rPr>
        <w:t>conflict</w:t>
      </w:r>
      <w:r w:rsidR="00341F10" w:rsidRPr="00BD12EA">
        <w:rPr>
          <w:rFonts w:ascii="Times New Roman" w:hAnsi="Times New Roman"/>
        </w:rPr>
        <w:t xml:space="preserve"> of</w:t>
      </w:r>
      <w:r w:rsidR="00341F10" w:rsidRPr="00966EDA">
        <w:rPr>
          <w:rFonts w:ascii="Times New Roman" w:hAnsi="Times New Roman"/>
        </w:rPr>
        <w:t xml:space="preserve"> 187 college students</w:t>
      </w:r>
      <w:r w:rsidR="00341F10" w:rsidRPr="00BD12EA">
        <w:rPr>
          <w:rFonts w:ascii="Times New Roman" w:hAnsi="Times New Roman"/>
        </w:rPr>
        <w:t>. Interestingly, the subjects</w:t>
      </w:r>
      <w:r w:rsidR="00341F10" w:rsidRPr="00966EDA">
        <w:rPr>
          <w:rFonts w:ascii="Times New Roman" w:hAnsi="Times New Roman"/>
        </w:rPr>
        <w:t>' work-</w:t>
      </w:r>
      <w:r w:rsidR="00341F10" w:rsidRPr="00BD12EA">
        <w:rPr>
          <w:rFonts w:ascii="Times New Roman" w:hAnsi="Times New Roman"/>
        </w:rPr>
        <w:t>family</w:t>
      </w:r>
      <w:r w:rsidR="00341F10" w:rsidRPr="00966EDA">
        <w:rPr>
          <w:rFonts w:ascii="Times New Roman" w:hAnsi="Times New Roman"/>
        </w:rPr>
        <w:t xml:space="preserve"> balance self-efficacy was positively related to the</w:t>
      </w:r>
      <w:r w:rsidR="00341F10" w:rsidRPr="00BD12EA">
        <w:rPr>
          <w:rFonts w:ascii="Times New Roman" w:hAnsi="Times New Roman"/>
        </w:rPr>
        <w:t>ir understanding</w:t>
      </w:r>
      <w:r w:rsidR="00341F10" w:rsidRPr="00966EDA">
        <w:rPr>
          <w:rFonts w:ascii="Times New Roman" w:hAnsi="Times New Roman"/>
        </w:rPr>
        <w:t xml:space="preserve"> of and </w:t>
      </w:r>
      <w:r w:rsidR="00341F10" w:rsidRPr="00BD12EA">
        <w:rPr>
          <w:rFonts w:ascii="Times New Roman" w:hAnsi="Times New Roman"/>
        </w:rPr>
        <w:t>commitment</w:t>
      </w:r>
      <w:r w:rsidR="00341F10" w:rsidRPr="00966EDA">
        <w:rPr>
          <w:rFonts w:ascii="Times New Roman" w:hAnsi="Times New Roman"/>
        </w:rPr>
        <w:t xml:space="preserve"> to future work and </w:t>
      </w:r>
      <w:r w:rsidR="00341F10" w:rsidRPr="00BD12EA">
        <w:rPr>
          <w:rFonts w:ascii="Times New Roman" w:hAnsi="Times New Roman"/>
        </w:rPr>
        <w:t>family</w:t>
      </w:r>
      <w:r w:rsidR="00341F10" w:rsidRPr="00966EDA">
        <w:rPr>
          <w:rFonts w:ascii="Times New Roman" w:hAnsi="Times New Roman"/>
        </w:rPr>
        <w:t xml:space="preserve"> roles. </w:t>
      </w:r>
      <w:r w:rsidR="00341F10" w:rsidRPr="00BD12EA">
        <w:rPr>
          <w:rFonts w:ascii="Times New Roman" w:hAnsi="Times New Roman"/>
        </w:rPr>
        <w:t xml:space="preserve"> Furthermore,</w:t>
      </w:r>
      <w:r w:rsidR="00341F10" w:rsidRPr="00966EDA">
        <w:rPr>
          <w:rFonts w:ascii="Times New Roman" w:hAnsi="Times New Roman"/>
        </w:rPr>
        <w:t xml:space="preserve"> </w:t>
      </w:r>
      <w:r w:rsidR="00341F10" w:rsidRPr="00BD12EA">
        <w:rPr>
          <w:rFonts w:ascii="Times New Roman" w:hAnsi="Times New Roman"/>
        </w:rPr>
        <w:t>views</w:t>
      </w:r>
      <w:r w:rsidR="00341F10" w:rsidRPr="00966EDA">
        <w:rPr>
          <w:rFonts w:ascii="Times New Roman" w:hAnsi="Times New Roman"/>
        </w:rPr>
        <w:t xml:space="preserve"> of their same-gender parent's work-to-</w:t>
      </w:r>
      <w:r w:rsidR="00341F10" w:rsidRPr="00BD12EA">
        <w:rPr>
          <w:rFonts w:ascii="Times New Roman" w:hAnsi="Times New Roman"/>
        </w:rPr>
        <w:t>family</w:t>
      </w:r>
      <w:r w:rsidR="00341F10" w:rsidRPr="00966EDA">
        <w:rPr>
          <w:rFonts w:ascii="Times New Roman" w:hAnsi="Times New Roman"/>
        </w:rPr>
        <w:t xml:space="preserve"> conflict were </w:t>
      </w:r>
      <w:r w:rsidR="00341F10" w:rsidRPr="00BD12EA">
        <w:rPr>
          <w:rFonts w:ascii="Times New Roman" w:hAnsi="Times New Roman"/>
        </w:rPr>
        <w:t xml:space="preserve">also </w:t>
      </w:r>
      <w:r w:rsidR="00341F10" w:rsidRPr="00966EDA">
        <w:rPr>
          <w:rFonts w:ascii="Times New Roman" w:hAnsi="Times New Roman"/>
        </w:rPr>
        <w:t xml:space="preserve">positively related to knowledge </w:t>
      </w:r>
      <w:r w:rsidR="00341F10" w:rsidRPr="00BD12EA">
        <w:rPr>
          <w:rFonts w:ascii="Times New Roman" w:hAnsi="Times New Roman"/>
        </w:rPr>
        <w:t>about, and commitment</w:t>
      </w:r>
      <w:r w:rsidR="00341F10" w:rsidRPr="00966EDA">
        <w:rPr>
          <w:rFonts w:ascii="Times New Roman" w:hAnsi="Times New Roman"/>
        </w:rPr>
        <w:t xml:space="preserve"> </w:t>
      </w:r>
      <w:r w:rsidR="00341F10" w:rsidRPr="00BD12EA">
        <w:rPr>
          <w:rFonts w:ascii="Times New Roman" w:hAnsi="Times New Roman"/>
        </w:rPr>
        <w:t xml:space="preserve">to, </w:t>
      </w:r>
      <w:r w:rsidR="00341F10" w:rsidRPr="00966EDA">
        <w:rPr>
          <w:rFonts w:ascii="Times New Roman" w:hAnsi="Times New Roman"/>
        </w:rPr>
        <w:t>i</w:t>
      </w:r>
      <w:r w:rsidR="00341F10" w:rsidRPr="00BD12EA">
        <w:rPr>
          <w:rFonts w:ascii="Times New Roman" w:hAnsi="Times New Roman"/>
        </w:rPr>
        <w:t>nterest</w:t>
      </w:r>
      <w:r w:rsidR="00341F10" w:rsidRPr="00966EDA">
        <w:rPr>
          <w:rFonts w:ascii="Times New Roman" w:hAnsi="Times New Roman"/>
        </w:rPr>
        <w:t xml:space="preserve"> in planning for future work and </w:t>
      </w:r>
      <w:r w:rsidR="00341F10" w:rsidRPr="00BD12EA">
        <w:rPr>
          <w:rFonts w:ascii="Times New Roman" w:hAnsi="Times New Roman"/>
        </w:rPr>
        <w:t>family</w:t>
      </w:r>
      <w:r w:rsidR="00341F10" w:rsidRPr="00966EDA">
        <w:rPr>
          <w:rFonts w:ascii="Times New Roman" w:hAnsi="Times New Roman"/>
        </w:rPr>
        <w:t xml:space="preserve"> roles. </w:t>
      </w:r>
      <w:r w:rsidR="00341F10" w:rsidRPr="00BD12EA">
        <w:rPr>
          <w:rFonts w:ascii="Times New Roman" w:hAnsi="Times New Roman"/>
        </w:rPr>
        <w:t xml:space="preserve"> </w:t>
      </w:r>
      <w:r w:rsidR="00341F10">
        <w:rPr>
          <w:rFonts w:ascii="Times New Roman" w:hAnsi="Times New Roman"/>
        </w:rPr>
        <w:t>F</w:t>
      </w:r>
      <w:r w:rsidR="00341F10" w:rsidRPr="00BD12EA">
        <w:rPr>
          <w:rFonts w:ascii="Times New Roman" w:hAnsi="Times New Roman"/>
        </w:rPr>
        <w:t>indings</w:t>
      </w:r>
      <w:r w:rsidR="00341F10" w:rsidRPr="00966EDA">
        <w:rPr>
          <w:rFonts w:ascii="Times New Roman" w:hAnsi="Times New Roman"/>
        </w:rPr>
        <w:t xml:space="preserve"> suggest that </w:t>
      </w:r>
      <w:r w:rsidR="00341F10" w:rsidRPr="00BD12EA">
        <w:rPr>
          <w:rFonts w:ascii="Times New Roman" w:hAnsi="Times New Roman"/>
        </w:rPr>
        <w:t>improving emerging</w:t>
      </w:r>
      <w:r w:rsidR="00341F10" w:rsidRPr="00966EDA">
        <w:rPr>
          <w:rFonts w:ascii="Times New Roman" w:hAnsi="Times New Roman"/>
        </w:rPr>
        <w:t xml:space="preserve"> </w:t>
      </w:r>
      <w:r w:rsidR="00341F10" w:rsidRPr="00BD12EA">
        <w:rPr>
          <w:rFonts w:ascii="Times New Roman" w:hAnsi="Times New Roman"/>
        </w:rPr>
        <w:t>adults</w:t>
      </w:r>
      <w:r w:rsidR="00341F10" w:rsidRPr="00966EDA">
        <w:rPr>
          <w:rFonts w:ascii="Times New Roman" w:hAnsi="Times New Roman"/>
        </w:rPr>
        <w:t xml:space="preserve">' self-efficacy to balance work and </w:t>
      </w:r>
      <w:r w:rsidR="00341F10" w:rsidRPr="00BD12EA">
        <w:rPr>
          <w:rFonts w:ascii="Times New Roman" w:hAnsi="Times New Roman"/>
        </w:rPr>
        <w:t>family</w:t>
      </w:r>
      <w:r w:rsidR="00341F10" w:rsidRPr="00966EDA">
        <w:rPr>
          <w:rFonts w:ascii="Times New Roman" w:hAnsi="Times New Roman"/>
        </w:rPr>
        <w:t xml:space="preserve"> may </w:t>
      </w:r>
      <w:r w:rsidR="00341F10" w:rsidRPr="00BD12EA">
        <w:rPr>
          <w:rFonts w:ascii="Times New Roman" w:hAnsi="Times New Roman"/>
        </w:rPr>
        <w:t>enhance</w:t>
      </w:r>
      <w:r w:rsidR="00341F10" w:rsidRPr="00966EDA">
        <w:rPr>
          <w:rFonts w:ascii="Times New Roman" w:hAnsi="Times New Roman"/>
        </w:rPr>
        <w:t xml:space="preserve"> their attitudes toward planning for future work and </w:t>
      </w:r>
      <w:r w:rsidR="00341F10" w:rsidRPr="00BD12EA">
        <w:rPr>
          <w:rFonts w:ascii="Times New Roman" w:hAnsi="Times New Roman"/>
        </w:rPr>
        <w:t>family</w:t>
      </w:r>
      <w:r w:rsidR="00341F10" w:rsidRPr="00966EDA">
        <w:rPr>
          <w:rFonts w:ascii="Times New Roman" w:hAnsi="Times New Roman"/>
        </w:rPr>
        <w:t xml:space="preserve"> roles. </w:t>
      </w:r>
      <w:r w:rsidR="00341F10" w:rsidRPr="00BD12EA">
        <w:rPr>
          <w:rFonts w:ascii="Times New Roman" w:hAnsi="Times New Roman"/>
        </w:rPr>
        <w:t xml:space="preserve"> Another intriguing finding is that</w:t>
      </w:r>
      <w:r w:rsidR="00341F10" w:rsidRPr="00966EDA">
        <w:rPr>
          <w:rFonts w:ascii="Times New Roman" w:hAnsi="Times New Roman"/>
        </w:rPr>
        <w:t xml:space="preserve"> </w:t>
      </w:r>
      <w:r w:rsidR="00341F10" w:rsidRPr="00BD12EA">
        <w:rPr>
          <w:rFonts w:ascii="Times New Roman" w:hAnsi="Times New Roman"/>
        </w:rPr>
        <w:t>emerging</w:t>
      </w:r>
      <w:r w:rsidR="00341F10" w:rsidRPr="00966EDA">
        <w:rPr>
          <w:rFonts w:ascii="Times New Roman" w:hAnsi="Times New Roman"/>
        </w:rPr>
        <w:t xml:space="preserve"> </w:t>
      </w:r>
      <w:r w:rsidR="00341F10" w:rsidRPr="00BD12EA">
        <w:rPr>
          <w:rFonts w:ascii="Times New Roman" w:hAnsi="Times New Roman"/>
        </w:rPr>
        <w:t>adults</w:t>
      </w:r>
      <w:r w:rsidR="00341F10" w:rsidRPr="00966EDA">
        <w:rPr>
          <w:rFonts w:ascii="Times New Roman" w:hAnsi="Times New Roman"/>
        </w:rPr>
        <w:t xml:space="preserve"> appear to be more </w:t>
      </w:r>
      <w:r w:rsidR="00341F10" w:rsidRPr="00BD12EA">
        <w:rPr>
          <w:rFonts w:ascii="Times New Roman" w:hAnsi="Times New Roman"/>
        </w:rPr>
        <w:t>dedicated</w:t>
      </w:r>
      <w:r w:rsidR="00341F10" w:rsidRPr="00966EDA">
        <w:rPr>
          <w:rFonts w:ascii="Times New Roman" w:hAnsi="Times New Roman"/>
        </w:rPr>
        <w:t xml:space="preserve"> to planning for work and </w:t>
      </w:r>
      <w:r w:rsidR="00341F10" w:rsidRPr="00BD12EA">
        <w:rPr>
          <w:rFonts w:ascii="Times New Roman" w:hAnsi="Times New Roman"/>
        </w:rPr>
        <w:t>family</w:t>
      </w:r>
      <w:r w:rsidR="00341F10" w:rsidRPr="00966EDA">
        <w:rPr>
          <w:rFonts w:ascii="Times New Roman" w:hAnsi="Times New Roman"/>
        </w:rPr>
        <w:t xml:space="preserve"> roles when their same-gender parents expose them to, rather than shield them</w:t>
      </w:r>
      <w:r w:rsidR="004A45F1">
        <w:rPr>
          <w:rFonts w:ascii="Times New Roman" w:hAnsi="Times New Roman"/>
        </w:rPr>
        <w:t>,</w:t>
      </w:r>
      <w:r w:rsidR="00341F10" w:rsidRPr="00966EDA">
        <w:rPr>
          <w:rFonts w:ascii="Times New Roman" w:hAnsi="Times New Roman"/>
        </w:rPr>
        <w:t xml:space="preserve"> from work-to-</w:t>
      </w:r>
      <w:r w:rsidR="00341F10" w:rsidRPr="00BD12EA">
        <w:rPr>
          <w:rFonts w:ascii="Times New Roman" w:hAnsi="Times New Roman"/>
        </w:rPr>
        <w:t>family</w:t>
      </w:r>
      <w:r w:rsidR="00341F10" w:rsidRPr="00966EDA">
        <w:rPr>
          <w:rFonts w:ascii="Times New Roman" w:hAnsi="Times New Roman"/>
        </w:rPr>
        <w:t xml:space="preserve"> conflict</w:t>
      </w:r>
      <w:r w:rsidR="00341F10" w:rsidRPr="00BD12EA">
        <w:rPr>
          <w:rFonts w:ascii="Times New Roman" w:hAnsi="Times New Roman"/>
        </w:rPr>
        <w:t xml:space="preserve"> </w:t>
      </w:r>
      <w:r w:rsidR="00341F10" w:rsidRPr="00BD12EA">
        <w:rPr>
          <w:rFonts w:ascii="Times New Roman" w:hAnsi="Times New Roman"/>
        </w:rPr>
        <w:fldChar w:fldCharType="begin"/>
      </w:r>
      <w:r w:rsidR="00060506">
        <w:rPr>
          <w:rFonts w:ascii="Times New Roman" w:hAnsi="Times New Roman"/>
        </w:rPr>
        <w:instrText xml:space="preserve"> ADDIN EN.CITE &lt;EndNote&gt;&lt;Cite&gt;&lt;Author&gt;Basuil&lt;/Author&gt;&lt;Year&gt;2012&lt;/Year&gt;&lt;RecNum&gt;1409&lt;/RecNum&gt;&lt;DisplayText&gt;(Basuil &amp;amp; Casper, 2012)&lt;/DisplayText&gt;&lt;record&gt;&lt;rec-number&gt;1409&lt;/rec-number&gt;&lt;foreign-keys&gt;&lt;key app="EN" db-id="xdtxdwfx4txpa9evvpm5drv7ffdrtsrtet9x" timestamp="1541022499"&gt;1409&lt;/key&gt;&lt;/foreign-keys&gt;&lt;ref-type name="Journal Article"&gt;17&lt;/ref-type&gt;&lt;contributors&gt;&lt;authors&gt;&lt;author&gt;Basuil, Dynah A.&lt;/author&gt;&lt;author&gt;Casper, Wendy J.&lt;/author&gt;&lt;/authors&gt;&lt;/contributors&gt;&lt;titles&gt;&lt;title&gt;Work–family planning attitudes among emerging adults&lt;/title&gt;&lt;secondary-title&gt;Journal of Vocational Behavior&lt;/secondary-title&gt;&lt;/titles&gt;&lt;periodical&gt;&lt;full-title&gt;Journal of Vocational Behavior&lt;/full-title&gt;&lt;/periodical&gt;&lt;pages&gt;629-637&lt;/pages&gt;&lt;volume&gt;80&lt;/volume&gt;&lt;number&gt;3&lt;/number&gt;&lt;keywords&gt;&lt;keyword&gt;Future work–family roles&lt;/keyword&gt;&lt;keyword&gt;Planning&lt;/keyword&gt;&lt;keyword&gt;Self-efficacy&lt;/keyword&gt;&lt;keyword&gt;Work-to-family conflict&lt;/keyword&gt;&lt;keyword&gt;Emerging adults&lt;/keyword&gt;&lt;/keywords&gt;&lt;dates&gt;&lt;year&gt;2012&lt;/year&gt;&lt;pub-dates&gt;&lt;date&gt;2012/06/01/&lt;/date&gt;&lt;/pub-dates&gt;&lt;/dates&gt;&lt;isbn&gt;0001-8791&lt;/isbn&gt;&lt;urls&gt;&lt;related-urls&gt;&lt;url&gt;http://www.sciencedirect.com/science/article/pii/S0001879112000309&lt;/url&gt;&lt;/related-urls&gt;&lt;/urls&gt;&lt;electronic-resource-num&gt;https://doi.org/10.1016/j.jvb.2012.01.017&lt;/electronic-resource-num&gt;&lt;/record&gt;&lt;/Cite&gt;&lt;/EndNote&gt;</w:instrText>
      </w:r>
      <w:r w:rsidR="00341F10" w:rsidRPr="00BD12EA">
        <w:rPr>
          <w:rFonts w:ascii="Times New Roman" w:hAnsi="Times New Roman"/>
        </w:rPr>
        <w:fldChar w:fldCharType="separate"/>
      </w:r>
      <w:r w:rsidR="00060506">
        <w:rPr>
          <w:rFonts w:ascii="Times New Roman" w:hAnsi="Times New Roman"/>
          <w:noProof/>
        </w:rPr>
        <w:t>(Basuil &amp; Casper, 2012)</w:t>
      </w:r>
      <w:r w:rsidR="00341F10" w:rsidRPr="00BD12EA">
        <w:rPr>
          <w:rFonts w:ascii="Times New Roman" w:hAnsi="Times New Roman"/>
        </w:rPr>
        <w:fldChar w:fldCharType="end"/>
      </w:r>
      <w:r w:rsidR="00341F10" w:rsidRPr="00966EDA">
        <w:rPr>
          <w:rFonts w:ascii="Times New Roman" w:hAnsi="Times New Roman"/>
        </w:rPr>
        <w:t>.</w:t>
      </w:r>
      <w:r w:rsidR="00341F10" w:rsidRPr="00BD12EA">
        <w:rPr>
          <w:rFonts w:ascii="Times New Roman" w:hAnsi="Times New Roman"/>
        </w:rPr>
        <w:t xml:space="preserve"> </w:t>
      </w:r>
      <w:r w:rsidR="00341F10" w:rsidRPr="00966EDA">
        <w:rPr>
          <w:rFonts w:ascii="Times New Roman" w:hAnsi="Times New Roman"/>
        </w:rPr>
        <w:t xml:space="preserve"> </w:t>
      </w:r>
      <w:r>
        <w:rPr>
          <w:rFonts w:ascii="Times New Roman" w:eastAsia="Times New Roman" w:hAnsi="Times New Roman"/>
        </w:rPr>
        <w:br/>
        <w:t xml:space="preserve"> </w:t>
      </w:r>
      <w:r>
        <w:rPr>
          <w:rFonts w:ascii="Times New Roman" w:eastAsia="Times New Roman" w:hAnsi="Times New Roman"/>
        </w:rPr>
        <w:tab/>
      </w:r>
      <w:r w:rsidR="009F5840" w:rsidRPr="00BD12EA">
        <w:rPr>
          <w:rFonts w:ascii="Times New Roman" w:eastAsia="Times New Roman" w:hAnsi="Times New Roman"/>
        </w:rPr>
        <w:t xml:space="preserve">Friedman (2005) </w:t>
      </w:r>
      <w:r w:rsidR="009F5840">
        <w:rPr>
          <w:rFonts w:ascii="Times New Roman" w:eastAsia="Times New Roman" w:hAnsi="Times New Roman"/>
        </w:rPr>
        <w:t>researched</w:t>
      </w:r>
      <w:r w:rsidR="009F5840" w:rsidRPr="00EB22A8">
        <w:rPr>
          <w:rFonts w:ascii="Times New Roman" w:eastAsia="Times New Roman" w:hAnsi="Times New Roman"/>
        </w:rPr>
        <w:t xml:space="preserve"> work–family attitudes among emerging adults</w:t>
      </w:r>
      <w:r w:rsidR="009F5840">
        <w:rPr>
          <w:rFonts w:ascii="Times New Roman" w:eastAsia="Times New Roman" w:hAnsi="Times New Roman"/>
        </w:rPr>
        <w:t xml:space="preserve"> among</w:t>
      </w:r>
      <w:r w:rsidR="009F5840" w:rsidRPr="00EB22A8">
        <w:rPr>
          <w:rFonts w:ascii="Times New Roman" w:eastAsia="Times New Roman" w:hAnsi="Times New Roman"/>
        </w:rPr>
        <w:t xml:space="preserve"> </w:t>
      </w:r>
      <w:r w:rsidR="009F5840">
        <w:rPr>
          <w:rFonts w:ascii="Times New Roman" w:eastAsia="Times New Roman" w:hAnsi="Times New Roman"/>
        </w:rPr>
        <w:t>p</w:t>
      </w:r>
      <w:r w:rsidR="009F5840" w:rsidRPr="00EB22A8">
        <w:rPr>
          <w:rFonts w:ascii="Times New Roman" w:eastAsia="Times New Roman" w:hAnsi="Times New Roman"/>
        </w:rPr>
        <w:t xml:space="preserve">articipants </w:t>
      </w:r>
      <w:r w:rsidR="009F5840">
        <w:rPr>
          <w:rFonts w:ascii="Times New Roman" w:eastAsia="Times New Roman" w:hAnsi="Times New Roman"/>
        </w:rPr>
        <w:t xml:space="preserve">who </w:t>
      </w:r>
      <w:r w:rsidR="009F5840" w:rsidRPr="00EB22A8">
        <w:rPr>
          <w:rFonts w:ascii="Times New Roman" w:eastAsia="Times New Roman" w:hAnsi="Times New Roman"/>
        </w:rPr>
        <w:t xml:space="preserve">were 46 male and 49 female </w:t>
      </w:r>
      <w:r w:rsidR="00344EA5">
        <w:rPr>
          <w:rFonts w:ascii="Times New Roman" w:eastAsia="Times New Roman" w:hAnsi="Times New Roman"/>
        </w:rPr>
        <w:t>participants who were</w:t>
      </w:r>
      <w:r w:rsidR="009F5840">
        <w:rPr>
          <w:rFonts w:ascii="Times New Roman" w:eastAsia="Times New Roman" w:hAnsi="Times New Roman"/>
        </w:rPr>
        <w:t xml:space="preserve"> enrolled as </w:t>
      </w:r>
      <w:r w:rsidR="009F5840" w:rsidRPr="00EB22A8">
        <w:rPr>
          <w:rFonts w:ascii="Times New Roman" w:eastAsia="Times New Roman" w:hAnsi="Times New Roman"/>
        </w:rPr>
        <w:t xml:space="preserve">college juniors and seniors. </w:t>
      </w:r>
      <w:r w:rsidR="00C47840">
        <w:rPr>
          <w:rFonts w:ascii="Times New Roman" w:eastAsia="Times New Roman" w:hAnsi="Times New Roman"/>
        </w:rPr>
        <w:t xml:space="preserve"> </w:t>
      </w:r>
      <w:r w:rsidR="009F5840">
        <w:rPr>
          <w:rFonts w:ascii="Times New Roman" w:eastAsia="Times New Roman" w:hAnsi="Times New Roman"/>
        </w:rPr>
        <w:t>It was found that m</w:t>
      </w:r>
      <w:r w:rsidR="009F5840" w:rsidRPr="00EB22A8">
        <w:rPr>
          <w:rFonts w:ascii="Times New Roman" w:eastAsia="Times New Roman" w:hAnsi="Times New Roman"/>
        </w:rPr>
        <w:t>en and women had similar levels of work and family commitment</w:t>
      </w:r>
      <w:r w:rsidR="009F5840">
        <w:rPr>
          <w:rFonts w:ascii="Times New Roman" w:eastAsia="Times New Roman" w:hAnsi="Times New Roman"/>
        </w:rPr>
        <w:t>, ye</w:t>
      </w:r>
      <w:r w:rsidR="004A45F1">
        <w:rPr>
          <w:rFonts w:ascii="Times New Roman" w:eastAsia="Times New Roman" w:hAnsi="Times New Roman"/>
        </w:rPr>
        <w:t>t</w:t>
      </w:r>
      <w:r w:rsidR="009F5840">
        <w:rPr>
          <w:rFonts w:ascii="Times New Roman" w:eastAsia="Times New Roman" w:hAnsi="Times New Roman"/>
        </w:rPr>
        <w:t xml:space="preserve"> for</w:t>
      </w:r>
      <w:r w:rsidR="009F5840" w:rsidRPr="00EB22A8">
        <w:rPr>
          <w:rFonts w:ascii="Times New Roman" w:eastAsia="Times New Roman" w:hAnsi="Times New Roman"/>
        </w:rPr>
        <w:t xml:space="preserve"> women there was a negative correlation between work and family </w:t>
      </w:r>
      <w:r w:rsidR="009F5840" w:rsidRPr="00EB22A8">
        <w:rPr>
          <w:rFonts w:ascii="Times New Roman" w:eastAsia="Times New Roman" w:hAnsi="Times New Roman"/>
        </w:rPr>
        <w:lastRenderedPageBreak/>
        <w:t xml:space="preserve">commitment. </w:t>
      </w:r>
      <w:r w:rsidR="009F5840">
        <w:rPr>
          <w:rFonts w:ascii="Times New Roman" w:eastAsia="Times New Roman" w:hAnsi="Times New Roman"/>
        </w:rPr>
        <w:t>The e</w:t>
      </w:r>
      <w:r w:rsidR="009F5840" w:rsidRPr="00EB22A8">
        <w:rPr>
          <w:rFonts w:ascii="Times New Roman" w:eastAsia="Times New Roman" w:hAnsi="Times New Roman"/>
        </w:rPr>
        <w:t xml:space="preserve">xploratory analyses </w:t>
      </w:r>
      <w:r w:rsidR="009F5840">
        <w:rPr>
          <w:rFonts w:ascii="Times New Roman" w:eastAsia="Times New Roman" w:hAnsi="Times New Roman"/>
        </w:rPr>
        <w:t xml:space="preserve">revealed </w:t>
      </w:r>
      <w:r w:rsidR="009F5840" w:rsidRPr="00EB22A8">
        <w:rPr>
          <w:rFonts w:ascii="Times New Roman" w:eastAsia="Times New Roman" w:hAnsi="Times New Roman"/>
        </w:rPr>
        <w:t>different relationships between work decision-making status and commitment</w:t>
      </w:r>
      <w:r w:rsidR="009F5840">
        <w:rPr>
          <w:rFonts w:ascii="Times New Roman" w:eastAsia="Times New Roman" w:hAnsi="Times New Roman"/>
        </w:rPr>
        <w:t>, as well as</w:t>
      </w:r>
      <w:r w:rsidR="009F5840" w:rsidRPr="00EB22A8">
        <w:rPr>
          <w:rFonts w:ascii="Times New Roman" w:eastAsia="Times New Roman" w:hAnsi="Times New Roman"/>
        </w:rPr>
        <w:t xml:space="preserve"> family decision-making status and commitment. </w:t>
      </w:r>
      <w:r w:rsidR="009F5840">
        <w:rPr>
          <w:rFonts w:ascii="Times New Roman" w:eastAsia="Times New Roman" w:hAnsi="Times New Roman"/>
        </w:rPr>
        <w:t>Interestingly, although</w:t>
      </w:r>
      <w:r w:rsidR="009F5840" w:rsidRPr="00EB22A8">
        <w:rPr>
          <w:rFonts w:ascii="Times New Roman" w:eastAsia="Times New Roman" w:hAnsi="Times New Roman"/>
        </w:rPr>
        <w:t xml:space="preserve"> men were more likely than women not yet to have</w:t>
      </w:r>
      <w:r w:rsidR="009F5840">
        <w:rPr>
          <w:rFonts w:ascii="Times New Roman" w:eastAsia="Times New Roman" w:hAnsi="Times New Roman"/>
        </w:rPr>
        <w:t xml:space="preserve"> </w:t>
      </w:r>
      <w:r w:rsidR="009F5840" w:rsidRPr="00B862CC">
        <w:rPr>
          <w:rFonts w:ascii="Times New Roman" w:eastAsia="Times New Roman" w:hAnsi="Times New Roman"/>
          <w:i/>
        </w:rPr>
        <w:t>considered</w:t>
      </w:r>
      <w:r w:rsidR="009F5840" w:rsidRPr="00EB22A8">
        <w:rPr>
          <w:rFonts w:ascii="Times New Roman" w:eastAsia="Times New Roman" w:hAnsi="Times New Roman"/>
          <w:i/>
        </w:rPr>
        <w:t xml:space="preserve"> </w:t>
      </w:r>
      <w:r w:rsidR="009F5840" w:rsidRPr="00EB22A8">
        <w:rPr>
          <w:rFonts w:ascii="Times New Roman" w:eastAsia="Times New Roman" w:hAnsi="Times New Roman"/>
        </w:rPr>
        <w:t xml:space="preserve">family roles, women were more likely than men to have </w:t>
      </w:r>
      <w:r w:rsidR="009F5840" w:rsidRPr="00BD12EA">
        <w:rPr>
          <w:rFonts w:ascii="Times New Roman" w:eastAsia="Times New Roman" w:hAnsi="Times New Roman"/>
          <w:i/>
          <w:iCs/>
        </w:rPr>
        <w:t>decided</w:t>
      </w:r>
      <w:r w:rsidR="009F5840" w:rsidRPr="00EB22A8">
        <w:rPr>
          <w:rFonts w:ascii="Times New Roman" w:eastAsia="Times New Roman" w:hAnsi="Times New Roman"/>
        </w:rPr>
        <w:t xml:space="preserve"> about </w:t>
      </w:r>
      <w:r w:rsidR="009F5840">
        <w:rPr>
          <w:rFonts w:ascii="Times New Roman" w:eastAsia="Times New Roman" w:hAnsi="Times New Roman"/>
        </w:rPr>
        <w:t xml:space="preserve">their future </w:t>
      </w:r>
      <w:r w:rsidR="009F5840" w:rsidRPr="00EB22A8">
        <w:rPr>
          <w:rFonts w:ascii="Times New Roman" w:eastAsia="Times New Roman" w:hAnsi="Times New Roman"/>
        </w:rPr>
        <w:t xml:space="preserve">family </w:t>
      </w:r>
      <w:r w:rsidR="009F5840">
        <w:rPr>
          <w:rFonts w:ascii="Times New Roman" w:eastAsia="Times New Roman" w:hAnsi="Times New Roman"/>
        </w:rPr>
        <w:t xml:space="preserve">position </w:t>
      </w:r>
      <w:r w:rsidR="009F5840" w:rsidRPr="00BD12EA">
        <w:rPr>
          <w:rFonts w:ascii="Times New Roman" w:eastAsia="Times New Roman" w:hAnsi="Times New Roman"/>
        </w:rPr>
        <w:fldChar w:fldCharType="begin"/>
      </w:r>
      <w:r w:rsidR="00AA444E">
        <w:rPr>
          <w:rFonts w:ascii="Times New Roman" w:eastAsia="Times New Roman" w:hAnsi="Times New Roman"/>
        </w:rPr>
        <w:instrText xml:space="preserve"> ADDIN EN.CITE &lt;EndNote&gt;&lt;Cite&gt;&lt;Author&gt;Friedman&lt;/Author&gt;&lt;Year&gt;2005&lt;/Year&gt;&lt;RecNum&gt;1412&lt;/RecNum&gt;&lt;DisplayText&gt;(Friedman &amp;amp; Weissbrod, 2005)&lt;/DisplayText&gt;&lt;record&gt;&lt;rec-number&gt;1412&lt;/rec-number&gt;&lt;foreign-keys&gt;&lt;key app="EN" db-id="xdtxdwfx4txpa9evvpm5drv7ffdrtsrtet9x" timestamp="1541974097"&gt;1412&lt;/key&gt;&lt;/foreign-keys&gt;&lt;ref-type name="Journal Article"&gt;17&lt;/ref-type&gt;&lt;contributors&gt;&lt;authors&gt;&lt;author&gt;Friedman, Stacey R.&lt;/author&gt;&lt;author&gt;Weissbrod, Carol S.&lt;/author&gt;&lt;/authors&gt;&lt;/contributors&gt;&lt;titles&gt;&lt;title&gt;Work and Family Commitment and Decision-Making Status Among Emerging Adults&lt;/title&gt;&lt;secondary-title&gt;Sex Roles&lt;/secondary-title&gt;&lt;/titles&gt;&lt;periodical&gt;&lt;full-title&gt;Sex Roles&lt;/full-title&gt;&lt;abbr-1&gt;Sex Roles&lt;/abbr-1&gt;&lt;/periodical&gt;&lt;pages&gt;317-325&lt;/pages&gt;&lt;volume&gt;53&lt;/volume&gt;&lt;number&gt;5&lt;/number&gt;&lt;dates&gt;&lt;year&gt;2005&lt;/year&gt;&lt;pub-dates&gt;&lt;date&gt;September 01&lt;/date&gt;&lt;/pub-dates&gt;&lt;/dates&gt;&lt;isbn&gt;1573-2762&lt;/isbn&gt;&lt;label&gt;Friedman2005&lt;/label&gt;&lt;work-type&gt;journal article&lt;/work-type&gt;&lt;urls&gt;&lt;related-urls&gt;&lt;url&gt;https://doi.org/10.1007/s11199-005-6755-2&lt;/url&gt;&lt;/related-urls&gt;&lt;/urls&gt;&lt;electronic-resource-num&gt;10.1007/s11199-005-6755-2&lt;/electronic-resource-num&gt;&lt;/record&gt;&lt;/Cite&gt;&lt;/EndNote&gt;</w:instrText>
      </w:r>
      <w:r w:rsidR="009F5840" w:rsidRPr="00BD12EA">
        <w:rPr>
          <w:rFonts w:ascii="Times New Roman" w:eastAsia="Times New Roman" w:hAnsi="Times New Roman"/>
        </w:rPr>
        <w:fldChar w:fldCharType="separate"/>
      </w:r>
      <w:r w:rsidR="00AA444E">
        <w:rPr>
          <w:rFonts w:ascii="Times New Roman" w:eastAsia="Times New Roman" w:hAnsi="Times New Roman"/>
          <w:noProof/>
        </w:rPr>
        <w:t>(Friedman &amp; Weissbrod, 2005)</w:t>
      </w:r>
      <w:r w:rsidR="009F5840" w:rsidRPr="00BD12EA">
        <w:rPr>
          <w:rFonts w:ascii="Times New Roman" w:eastAsia="Times New Roman" w:hAnsi="Times New Roman"/>
        </w:rPr>
        <w:fldChar w:fldCharType="end"/>
      </w:r>
      <w:r w:rsidR="009F5840" w:rsidRPr="00BD12EA">
        <w:rPr>
          <w:rFonts w:ascii="Times New Roman" w:eastAsia="Times New Roman" w:hAnsi="Times New Roman"/>
        </w:rPr>
        <w:t>.</w:t>
      </w:r>
      <w:r w:rsidR="009F5840">
        <w:rPr>
          <w:rFonts w:ascii="Times New Roman" w:eastAsia="Times New Roman" w:hAnsi="Times New Roman"/>
        </w:rPr>
        <w:t xml:space="preserve"> </w:t>
      </w:r>
      <w:r w:rsidR="00341F10">
        <w:rPr>
          <w:rFonts w:ascii="Times New Roman" w:eastAsia="Times New Roman" w:hAnsi="Times New Roman"/>
        </w:rPr>
        <w:br/>
      </w:r>
      <w:r w:rsidR="00060506">
        <w:rPr>
          <w:rFonts w:ascii="Times New Roman" w:eastAsia="Times New Roman" w:hAnsi="Times New Roman"/>
        </w:rPr>
        <w:t xml:space="preserve"> </w:t>
      </w:r>
      <w:r w:rsidR="00060506">
        <w:rPr>
          <w:rFonts w:ascii="Times New Roman" w:eastAsia="Times New Roman" w:hAnsi="Times New Roman"/>
        </w:rPr>
        <w:tab/>
      </w:r>
      <w:proofErr w:type="spellStart"/>
      <w:r w:rsidR="009F5840" w:rsidRPr="00BD12EA">
        <w:rPr>
          <w:rFonts w:ascii="Times New Roman" w:hAnsi="Times New Roman"/>
        </w:rPr>
        <w:t>Cinamon</w:t>
      </w:r>
      <w:proofErr w:type="spellEnd"/>
      <w:r w:rsidR="009F5840" w:rsidRPr="00BD12EA">
        <w:rPr>
          <w:rFonts w:ascii="Times New Roman" w:hAnsi="Times New Roman"/>
        </w:rPr>
        <w:t xml:space="preserve"> (2006) </w:t>
      </w:r>
      <w:r w:rsidR="009F5840">
        <w:rPr>
          <w:rFonts w:ascii="Times New Roman" w:hAnsi="Times New Roman"/>
        </w:rPr>
        <w:t>examined</w:t>
      </w:r>
      <w:r w:rsidR="009F5840" w:rsidRPr="00BD12EA">
        <w:rPr>
          <w:rFonts w:ascii="Times New Roman" w:hAnsi="Times New Roman"/>
        </w:rPr>
        <w:t xml:space="preserve"> </w:t>
      </w:r>
      <w:r w:rsidR="009F5840" w:rsidRPr="00612EC6">
        <w:rPr>
          <w:rFonts w:ascii="Times New Roman" w:hAnsi="Times New Roman"/>
        </w:rPr>
        <w:t xml:space="preserve">anticipated levels of two kinds of work-family conflict (WFC) among 358 students from two universities. The research </w:t>
      </w:r>
      <w:r w:rsidR="008B0457">
        <w:rPr>
          <w:rFonts w:ascii="Times New Roman" w:hAnsi="Times New Roman"/>
        </w:rPr>
        <w:t>investigated</w:t>
      </w:r>
      <w:r w:rsidR="009F5840" w:rsidRPr="00612EC6">
        <w:rPr>
          <w:rFonts w:ascii="Times New Roman" w:hAnsi="Times New Roman"/>
        </w:rPr>
        <w:t xml:space="preserve"> the contribution of gender, parental models </w:t>
      </w:r>
      <w:r w:rsidR="008B0457">
        <w:rPr>
          <w:rFonts w:ascii="Times New Roman" w:hAnsi="Times New Roman"/>
        </w:rPr>
        <w:t>for</w:t>
      </w:r>
      <w:r w:rsidR="009F5840" w:rsidRPr="00612EC6">
        <w:rPr>
          <w:rFonts w:ascii="Times New Roman" w:hAnsi="Times New Roman"/>
        </w:rPr>
        <w:t xml:space="preserve"> child care and housework, and self-efficacy to the variance in anticipated WFC, and revealed that the bidirectionality of the relations between work and family life also exists in anticipated conflicts.  Importantly, and worthy of continued research, gender-related differences emerged. </w:t>
      </w:r>
      <w:r w:rsidR="00CE2FF5">
        <w:rPr>
          <w:rFonts w:ascii="Times New Roman" w:hAnsi="Times New Roman"/>
        </w:rPr>
        <w:t>They found</w:t>
      </w:r>
      <w:r w:rsidR="009F5840" w:rsidRPr="00612EC6">
        <w:rPr>
          <w:rFonts w:ascii="Times New Roman" w:hAnsi="Times New Roman"/>
        </w:rPr>
        <w:t xml:space="preserve"> that women expected higher levels of work interfering with family (WIF) and family interfering with work (FIW</w:t>
      </w:r>
      <w:r w:rsidR="008B0457">
        <w:rPr>
          <w:rFonts w:ascii="Times New Roman" w:hAnsi="Times New Roman"/>
        </w:rPr>
        <w:t>)</w:t>
      </w:r>
      <w:r w:rsidR="009F5840" w:rsidRPr="00612EC6">
        <w:rPr>
          <w:rFonts w:ascii="Times New Roman" w:hAnsi="Times New Roman"/>
        </w:rPr>
        <w:t xml:space="preserve"> </w:t>
      </w:r>
      <w:r w:rsidR="00CE2FF5">
        <w:rPr>
          <w:rFonts w:ascii="Times New Roman" w:hAnsi="Times New Roman"/>
        </w:rPr>
        <w:t xml:space="preserve">and </w:t>
      </w:r>
      <w:r w:rsidR="008B0457">
        <w:rPr>
          <w:rFonts w:ascii="Times New Roman" w:hAnsi="Times New Roman"/>
        </w:rPr>
        <w:t>report</w:t>
      </w:r>
      <w:r w:rsidR="00CE2FF5">
        <w:rPr>
          <w:rFonts w:ascii="Times New Roman" w:hAnsi="Times New Roman"/>
        </w:rPr>
        <w:t>ed</w:t>
      </w:r>
      <w:r w:rsidR="009F5840" w:rsidRPr="00612EC6">
        <w:rPr>
          <w:rFonts w:ascii="Times New Roman" w:hAnsi="Times New Roman"/>
        </w:rPr>
        <w:t xml:space="preserve"> lower efficacy in managing these conflicts than men.  </w:t>
      </w:r>
      <w:r w:rsidR="008B0457">
        <w:rPr>
          <w:rFonts w:ascii="Times New Roman" w:hAnsi="Times New Roman"/>
        </w:rPr>
        <w:t>E</w:t>
      </w:r>
      <w:r w:rsidR="009F5840" w:rsidRPr="00612EC6">
        <w:rPr>
          <w:rFonts w:ascii="Times New Roman" w:hAnsi="Times New Roman"/>
        </w:rPr>
        <w:t xml:space="preserve">xposure to an egalitarian child care model correlated with lower anticipated levels of </w:t>
      </w:r>
      <w:r w:rsidR="00A70898">
        <w:rPr>
          <w:rFonts w:ascii="Times New Roman" w:hAnsi="Times New Roman"/>
        </w:rPr>
        <w:t>WIF</w:t>
      </w:r>
      <w:r w:rsidR="009F5840" w:rsidRPr="00612EC6">
        <w:rPr>
          <w:rFonts w:ascii="Times New Roman" w:hAnsi="Times New Roman"/>
        </w:rPr>
        <w:t>. Self-efficacy correlated negatively with both types</w:t>
      </w:r>
      <w:r w:rsidR="009F5840" w:rsidRPr="00BD12EA">
        <w:rPr>
          <w:rFonts w:ascii="Times New Roman" w:eastAsia="Times New Roman" w:hAnsi="Times New Roman"/>
        </w:rPr>
        <w:t xml:space="preserve"> of conflict </w:t>
      </w:r>
      <w:r w:rsidR="009F5840" w:rsidRPr="00BD12EA">
        <w:rPr>
          <w:rFonts w:ascii="Times New Roman" w:eastAsia="Times New Roman" w:hAnsi="Times New Roman"/>
        </w:rPr>
        <w:fldChar w:fldCharType="begin"/>
      </w:r>
      <w:r w:rsidR="00060506">
        <w:rPr>
          <w:rFonts w:ascii="Times New Roman" w:eastAsia="Times New Roman" w:hAnsi="Times New Roman"/>
        </w:rPr>
        <w:instrText xml:space="preserve"> ADDIN EN.CITE &lt;EndNote&gt;&lt;Cite&gt;&lt;Author&gt;Cinamon&lt;/Author&gt;&lt;Year&gt;2006&lt;/Year&gt;&lt;RecNum&gt;1209&lt;/RecNum&gt;&lt;DisplayText&gt;(Cinamon, 2006)&lt;/DisplayText&gt;&lt;record&gt;&lt;rec-number&gt;1209&lt;/rec-number&gt;&lt;foreign-keys&gt;&lt;key app="EN" db-id="xdtxdwfx4txpa9evvpm5drv7ffdrtsrtet9x" timestamp="1528294588"&gt;1209&lt;/key&gt;&lt;/foreign-keys&gt;&lt;ref-type name="Journal Article"&gt;17&lt;/ref-type&gt;&lt;contributors&gt;&lt;authors&gt;&lt;author&gt;Cinamon, Rachel Gali&lt;/author&gt;&lt;/authors&gt;&lt;/contributors&gt;&lt;titles&gt;&lt;title&gt;Anticipated Work‐Family Conflict: Effects of Gender, Self‐Efficacy, and Family Background&lt;/title&gt;&lt;secondary-title&gt;The Career Development Quarterly&lt;/secondary-title&gt;&lt;/titles&gt;&lt;periodical&gt;&lt;full-title&gt;The Career Development Quarterly&lt;/full-title&gt;&lt;/periodical&gt;&lt;pages&gt;202-215&lt;/pages&gt;&lt;volume&gt;54&lt;/volume&gt;&lt;number&gt;3&lt;/number&gt;&lt;dates&gt;&lt;year&gt;2006&lt;/year&gt;&lt;/dates&gt;&lt;urls&gt;&lt;related-urls&gt;&lt;url&gt;https://onlinelibrary.wiley.com/doi/abs/10.1002/j.2161-0045.2006.tb00152.x&lt;/url&gt;&lt;/related-urls&gt;&lt;/urls&gt;&lt;electronic-resource-num&gt;doi:10.1002/j.2161-0045.2006.tb00152.x&lt;/electronic-resource-num&gt;&lt;/record&gt;&lt;/Cite&gt;&lt;/EndNote&gt;</w:instrText>
      </w:r>
      <w:r w:rsidR="009F5840" w:rsidRPr="00BD12EA">
        <w:rPr>
          <w:rFonts w:ascii="Times New Roman" w:eastAsia="Times New Roman" w:hAnsi="Times New Roman"/>
        </w:rPr>
        <w:fldChar w:fldCharType="separate"/>
      </w:r>
      <w:r w:rsidR="009F5840" w:rsidRPr="00BD12EA">
        <w:rPr>
          <w:rFonts w:ascii="Times New Roman" w:eastAsia="Times New Roman" w:hAnsi="Times New Roman"/>
          <w:noProof/>
        </w:rPr>
        <w:t>(Cinamon, 2006)</w:t>
      </w:r>
      <w:r w:rsidR="009F5840" w:rsidRPr="00BD12EA">
        <w:rPr>
          <w:rFonts w:ascii="Times New Roman" w:eastAsia="Times New Roman" w:hAnsi="Times New Roman"/>
        </w:rPr>
        <w:fldChar w:fldCharType="end"/>
      </w:r>
      <w:r w:rsidR="009F5840">
        <w:rPr>
          <w:rFonts w:ascii="Times New Roman" w:eastAsia="Times New Roman" w:hAnsi="Times New Roman"/>
        </w:rPr>
        <w:t xml:space="preserve">. </w:t>
      </w:r>
      <w:r w:rsidR="00A15DDB">
        <w:rPr>
          <w:rFonts w:ascii="Times New Roman" w:eastAsia="Times New Roman" w:hAnsi="Times New Roman"/>
        </w:rPr>
        <w:t xml:space="preserve"> </w:t>
      </w:r>
      <w:r w:rsidR="009F5840">
        <w:rPr>
          <w:rFonts w:ascii="Times New Roman" w:eastAsia="Times New Roman" w:hAnsi="Times New Roman"/>
        </w:rPr>
        <w:t xml:space="preserve">Self-efficacy, family history, and gender </w:t>
      </w:r>
      <w:r w:rsidR="00CE2FF5">
        <w:rPr>
          <w:rFonts w:ascii="Times New Roman" w:eastAsia="Times New Roman" w:hAnsi="Times New Roman"/>
        </w:rPr>
        <w:t>thus appear to be</w:t>
      </w:r>
      <w:r w:rsidR="009F5840">
        <w:rPr>
          <w:rFonts w:ascii="Times New Roman" w:eastAsia="Times New Roman" w:hAnsi="Times New Roman"/>
        </w:rPr>
        <w:t xml:space="preserve"> important </w:t>
      </w:r>
      <w:r w:rsidR="00A70898">
        <w:rPr>
          <w:rFonts w:ascii="Times New Roman" w:eastAsia="Times New Roman" w:hAnsi="Times New Roman"/>
        </w:rPr>
        <w:t>variables</w:t>
      </w:r>
      <w:r w:rsidR="009F5840">
        <w:rPr>
          <w:rFonts w:ascii="Times New Roman" w:eastAsia="Times New Roman" w:hAnsi="Times New Roman"/>
        </w:rPr>
        <w:t xml:space="preserve"> in research on career</w:t>
      </w:r>
      <w:r w:rsidR="00A70898">
        <w:rPr>
          <w:rFonts w:ascii="Times New Roman" w:eastAsia="Times New Roman" w:hAnsi="Times New Roman"/>
        </w:rPr>
        <w:t>-</w:t>
      </w:r>
      <w:r w:rsidR="009F5840">
        <w:rPr>
          <w:rFonts w:ascii="Times New Roman" w:eastAsia="Times New Roman" w:hAnsi="Times New Roman"/>
        </w:rPr>
        <w:t xml:space="preserve">family commitments </w:t>
      </w:r>
      <w:r w:rsidR="00A70898">
        <w:rPr>
          <w:rFonts w:ascii="Times New Roman" w:eastAsia="Times New Roman" w:hAnsi="Times New Roman"/>
        </w:rPr>
        <w:t>among</w:t>
      </w:r>
      <w:r w:rsidR="009F5840">
        <w:rPr>
          <w:rFonts w:ascii="Times New Roman" w:eastAsia="Times New Roman" w:hAnsi="Times New Roman"/>
        </w:rPr>
        <w:t xml:space="preserve"> emerging adults. </w:t>
      </w:r>
      <w:r>
        <w:rPr>
          <w:rFonts w:ascii="Times New Roman" w:eastAsia="Times New Roman" w:hAnsi="Times New Roman"/>
        </w:rPr>
        <w:br/>
        <w:t xml:space="preserve"> </w:t>
      </w:r>
      <w:r w:rsidR="00D70176">
        <w:rPr>
          <w:rFonts w:ascii="Times New Roman" w:eastAsia="Times New Roman" w:hAnsi="Times New Roman"/>
        </w:rPr>
        <w:tab/>
      </w:r>
      <w:r w:rsidR="009F5840">
        <w:rPr>
          <w:rFonts w:ascii="Times New Roman" w:eastAsia="Times New Roman" w:hAnsi="Times New Roman"/>
        </w:rPr>
        <w:t xml:space="preserve"> </w:t>
      </w:r>
      <w:r w:rsidR="00702A61">
        <w:rPr>
          <w:rFonts w:ascii="Times New Roman" w:eastAsia="Times New Roman" w:hAnsi="Times New Roman"/>
        </w:rPr>
        <w:fldChar w:fldCharType="begin"/>
      </w:r>
      <w:r w:rsidR="00702A61">
        <w:rPr>
          <w:rFonts w:ascii="Times New Roman" w:eastAsia="Times New Roman" w:hAnsi="Times New Roman"/>
        </w:rPr>
        <w:instrText xml:space="preserve"> ADDIN EN.CITE &lt;EndNote&gt;&lt;Cite AuthorYear="1"&gt;&lt;Author&gt;Ezzedeen&lt;/Author&gt;&lt;Year&gt;2018&lt;/Year&gt;&lt;RecNum&gt;1416&lt;/RecNum&gt;&lt;DisplayText&gt;Ezzedeen, Budworth, and Baker (2018)&lt;/DisplayText&gt;&lt;record&gt;&lt;rec-number&gt;1416&lt;/rec-number&gt;&lt;foreign-keys&gt;&lt;key app="EN" db-id="xdtxdwfx4txpa9evvpm5drv7ffdrtsrtet9x" timestamp="1544201713"&gt;1416&lt;/key&gt;&lt;/foreign-keys&gt;&lt;ref-type name="Journal Article"&gt;17&lt;/ref-type&gt;&lt;contributors&gt;&lt;authors&gt;&lt;author&gt;Ezzedeen, Souha R.&lt;/author&gt;&lt;author&gt;Budworth, Marie-Hélène&lt;/author&gt;&lt;author&gt;Baker, Susan D.&lt;/author&gt;&lt;/authors&gt;&lt;/contributors&gt;&lt;titles&gt;&lt;title&gt;Can I have it all? Emerging adult women’s positions on balancing career and family&lt;/title&gt;&lt;secondary-title&gt;Equality, Diversity and Inclusion: An International Journal&lt;/secondary-title&gt;&lt;/titles&gt;&lt;periodical&gt;&lt;full-title&gt;Equality, Diversity and Inclusion: An International Journal&lt;/full-title&gt;&lt;/periodical&gt;&lt;pages&gt;566-581&lt;/pages&gt;&lt;volume&gt;37&lt;/volume&gt;&lt;number&gt;6&lt;/number&gt;&lt;keywords&gt;&lt;keyword&gt;Qualitative research,Focus groups,Career-family balance,Emerging adults,Pre-career women&lt;/keyword&gt;&lt;/keywords&gt;&lt;dates&gt;&lt;year&gt;2018&lt;/year&gt;&lt;/dates&gt;&lt;urls&gt;&lt;related-urls&gt;&lt;url&gt;https://www.emeraldinsight.com/doi/abs/10.1108/EDI-06-2017-0138&lt;/url&gt;&lt;/related-urls&gt;&lt;/urls&gt;&lt;electronic-resource-num&gt;doi:10.1108/EDI-06-2017-0138&lt;/electronic-resource-num&gt;&lt;/record&gt;&lt;/Cite&gt;&lt;/EndNote&gt;</w:instrText>
      </w:r>
      <w:r w:rsidR="00702A61">
        <w:rPr>
          <w:rFonts w:ascii="Times New Roman" w:eastAsia="Times New Roman" w:hAnsi="Times New Roman"/>
        </w:rPr>
        <w:fldChar w:fldCharType="separate"/>
      </w:r>
      <w:r w:rsidR="00702A61">
        <w:rPr>
          <w:rFonts w:ascii="Times New Roman" w:eastAsia="Times New Roman" w:hAnsi="Times New Roman"/>
          <w:noProof/>
        </w:rPr>
        <w:t>Ezzedeen, Budworth, and Baker (2018)</w:t>
      </w:r>
      <w:r w:rsidR="00702A61">
        <w:rPr>
          <w:rFonts w:ascii="Times New Roman" w:eastAsia="Times New Roman" w:hAnsi="Times New Roman"/>
        </w:rPr>
        <w:fldChar w:fldCharType="end"/>
      </w:r>
      <w:r w:rsidR="009F5840" w:rsidRPr="00BD12EA">
        <w:rPr>
          <w:rFonts w:ascii="Times New Roman" w:eastAsia="Times New Roman" w:hAnsi="Times New Roman"/>
        </w:rPr>
        <w:t xml:space="preserve"> conducted a </w:t>
      </w:r>
      <w:r w:rsidR="009F5840" w:rsidRPr="00A36B6C">
        <w:rPr>
          <w:rFonts w:ascii="Times New Roman" w:eastAsia="Times New Roman" w:hAnsi="Times New Roman"/>
        </w:rPr>
        <w:t xml:space="preserve">qualitative study </w:t>
      </w:r>
      <w:r w:rsidR="009F5840">
        <w:rPr>
          <w:rFonts w:ascii="Times New Roman" w:eastAsia="Times New Roman" w:hAnsi="Times New Roman"/>
        </w:rPr>
        <w:t xml:space="preserve">that </w:t>
      </w:r>
      <w:r w:rsidR="009F5840" w:rsidRPr="00A36B6C">
        <w:rPr>
          <w:rFonts w:ascii="Times New Roman" w:eastAsia="Times New Roman" w:hAnsi="Times New Roman"/>
        </w:rPr>
        <w:t xml:space="preserve">utilized focus groups to explore subjective perceptions of balancing </w:t>
      </w:r>
      <w:r w:rsidR="009F5840" w:rsidRPr="00403144">
        <w:rPr>
          <w:rFonts w:ascii="Times New Roman" w:eastAsia="Times New Roman" w:hAnsi="Times New Roman"/>
        </w:rPr>
        <w:t>career</w:t>
      </w:r>
      <w:r w:rsidR="009F5840" w:rsidRPr="00A36B6C">
        <w:rPr>
          <w:rFonts w:ascii="Times New Roman" w:eastAsia="Times New Roman" w:hAnsi="Times New Roman"/>
        </w:rPr>
        <w:t xml:space="preserve"> and </w:t>
      </w:r>
      <w:r w:rsidR="009F5840" w:rsidRPr="00403144">
        <w:rPr>
          <w:rFonts w:ascii="Times New Roman" w:eastAsia="Times New Roman" w:hAnsi="Times New Roman"/>
        </w:rPr>
        <w:t>family</w:t>
      </w:r>
      <w:r w:rsidR="009F5840" w:rsidRPr="00A36B6C">
        <w:rPr>
          <w:rFonts w:ascii="Times New Roman" w:eastAsia="Times New Roman" w:hAnsi="Times New Roman"/>
        </w:rPr>
        <w:t xml:space="preserve"> held by </w:t>
      </w:r>
      <w:r w:rsidR="009F5840" w:rsidRPr="00403144">
        <w:rPr>
          <w:rFonts w:ascii="Times New Roman" w:eastAsia="Times New Roman" w:hAnsi="Times New Roman"/>
        </w:rPr>
        <w:t>emerging</w:t>
      </w:r>
      <w:r w:rsidR="009F5840" w:rsidRPr="00A36B6C">
        <w:rPr>
          <w:rFonts w:ascii="Times New Roman" w:eastAsia="Times New Roman" w:hAnsi="Times New Roman"/>
        </w:rPr>
        <w:t xml:space="preserve"> </w:t>
      </w:r>
      <w:r w:rsidR="009F5840" w:rsidRPr="00403144">
        <w:rPr>
          <w:rFonts w:ascii="Times New Roman" w:eastAsia="Times New Roman" w:hAnsi="Times New Roman"/>
        </w:rPr>
        <w:t>adult</w:t>
      </w:r>
      <w:r w:rsidR="009F5840" w:rsidRPr="00A36B6C">
        <w:rPr>
          <w:rFonts w:ascii="Times New Roman" w:eastAsia="Times New Roman" w:hAnsi="Times New Roman"/>
        </w:rPr>
        <w:t xml:space="preserve"> women. The</w:t>
      </w:r>
      <w:r w:rsidR="00DB1042">
        <w:rPr>
          <w:rFonts w:ascii="Times New Roman" w:eastAsia="Times New Roman" w:hAnsi="Times New Roman"/>
        </w:rPr>
        <w:t>ir thematic analysis</w:t>
      </w:r>
      <w:r w:rsidR="009F5840">
        <w:rPr>
          <w:rFonts w:ascii="Times New Roman" w:eastAsia="Times New Roman" w:hAnsi="Times New Roman"/>
        </w:rPr>
        <w:t xml:space="preserve"> </w:t>
      </w:r>
      <w:r w:rsidR="00DB1042">
        <w:rPr>
          <w:rFonts w:ascii="Times New Roman" w:eastAsia="Times New Roman" w:hAnsi="Times New Roman"/>
        </w:rPr>
        <w:t xml:space="preserve">of a </w:t>
      </w:r>
      <w:r w:rsidR="009F5840" w:rsidRPr="00A36B6C">
        <w:rPr>
          <w:rFonts w:ascii="Times New Roman" w:eastAsia="Times New Roman" w:hAnsi="Times New Roman"/>
        </w:rPr>
        <w:t xml:space="preserve">sample (n=69) </w:t>
      </w:r>
      <w:r w:rsidR="009F5840">
        <w:rPr>
          <w:rFonts w:ascii="Times New Roman" w:eastAsia="Times New Roman" w:hAnsi="Times New Roman"/>
        </w:rPr>
        <w:t>includ</w:t>
      </w:r>
      <w:r w:rsidR="00DB1042">
        <w:rPr>
          <w:rFonts w:ascii="Times New Roman" w:eastAsia="Times New Roman" w:hAnsi="Times New Roman"/>
        </w:rPr>
        <w:t>ing</w:t>
      </w:r>
      <w:r w:rsidR="009F5840" w:rsidRPr="00A36B6C">
        <w:rPr>
          <w:rFonts w:ascii="Times New Roman" w:eastAsia="Times New Roman" w:hAnsi="Times New Roman"/>
        </w:rPr>
        <w:t xml:space="preserve"> female university students in a large Canadian metropolitan </w:t>
      </w:r>
      <w:r w:rsidR="009F5840">
        <w:rPr>
          <w:rFonts w:ascii="Times New Roman" w:eastAsia="Times New Roman" w:hAnsi="Times New Roman"/>
        </w:rPr>
        <w:t>with a t</w:t>
      </w:r>
      <w:r w:rsidR="009F5840" w:rsidRPr="00A36B6C">
        <w:rPr>
          <w:rFonts w:ascii="Times New Roman" w:eastAsia="Times New Roman" w:hAnsi="Times New Roman"/>
        </w:rPr>
        <w:t xml:space="preserve">hematic analyses </w:t>
      </w:r>
      <w:r w:rsidR="009F5840">
        <w:rPr>
          <w:rFonts w:ascii="Times New Roman" w:eastAsia="Times New Roman" w:hAnsi="Times New Roman"/>
        </w:rPr>
        <w:t xml:space="preserve">that </w:t>
      </w:r>
      <w:r w:rsidR="009F5840" w:rsidRPr="00A36B6C">
        <w:rPr>
          <w:rFonts w:ascii="Times New Roman" w:eastAsia="Times New Roman" w:hAnsi="Times New Roman"/>
        </w:rPr>
        <w:t xml:space="preserve">unearthed six distinct yet overlapping positions on the possibility of balancing </w:t>
      </w:r>
      <w:r w:rsidR="009F5840" w:rsidRPr="00403144">
        <w:rPr>
          <w:rFonts w:ascii="Times New Roman" w:eastAsia="Times New Roman" w:hAnsi="Times New Roman"/>
        </w:rPr>
        <w:t>career</w:t>
      </w:r>
      <w:r w:rsidR="009F5840" w:rsidRPr="00A36B6C">
        <w:rPr>
          <w:rFonts w:ascii="Times New Roman" w:eastAsia="Times New Roman" w:hAnsi="Times New Roman"/>
        </w:rPr>
        <w:t xml:space="preserve"> and </w:t>
      </w:r>
      <w:r w:rsidR="009F5840" w:rsidRPr="00403144">
        <w:rPr>
          <w:rFonts w:ascii="Times New Roman" w:eastAsia="Times New Roman" w:hAnsi="Times New Roman"/>
        </w:rPr>
        <w:t>family</w:t>
      </w:r>
      <w:r w:rsidR="009F5840" w:rsidRPr="00A36B6C">
        <w:rPr>
          <w:rFonts w:ascii="Times New Roman" w:eastAsia="Times New Roman" w:hAnsi="Times New Roman"/>
        </w:rPr>
        <w:t xml:space="preserve">: </w:t>
      </w:r>
      <w:r w:rsidR="009F5840">
        <w:rPr>
          <w:rFonts w:ascii="Times New Roman" w:eastAsia="Times New Roman" w:hAnsi="Times New Roman"/>
        </w:rPr>
        <w:t>optimism, p</w:t>
      </w:r>
      <w:r w:rsidR="009F5840" w:rsidRPr="00A36B6C">
        <w:rPr>
          <w:rFonts w:ascii="Times New Roman" w:eastAsia="Times New Roman" w:hAnsi="Times New Roman"/>
        </w:rPr>
        <w:t xml:space="preserve">essimism, </w:t>
      </w:r>
      <w:r w:rsidR="009F5840">
        <w:rPr>
          <w:rFonts w:ascii="Times New Roman" w:eastAsia="Times New Roman" w:hAnsi="Times New Roman"/>
        </w:rPr>
        <w:t>u</w:t>
      </w:r>
      <w:r w:rsidR="009F5840" w:rsidRPr="00A36B6C">
        <w:rPr>
          <w:rFonts w:ascii="Times New Roman" w:eastAsia="Times New Roman" w:hAnsi="Times New Roman"/>
        </w:rPr>
        <w:t>ncertainty</w:t>
      </w:r>
      <w:r w:rsidR="009F5840">
        <w:rPr>
          <w:rFonts w:ascii="Times New Roman" w:eastAsia="Times New Roman" w:hAnsi="Times New Roman"/>
        </w:rPr>
        <w:t>,</w:t>
      </w:r>
      <w:r w:rsidR="009F5840" w:rsidRPr="00A36B6C">
        <w:rPr>
          <w:rFonts w:ascii="Times New Roman" w:eastAsia="Times New Roman" w:hAnsi="Times New Roman"/>
        </w:rPr>
        <w:t xml:space="preserve"> </w:t>
      </w:r>
      <w:r w:rsidR="009F5840">
        <w:rPr>
          <w:rFonts w:ascii="Times New Roman" w:eastAsia="Times New Roman" w:hAnsi="Times New Roman"/>
        </w:rPr>
        <w:t>c</w:t>
      </w:r>
      <w:r w:rsidR="009F5840" w:rsidRPr="00A36B6C">
        <w:rPr>
          <w:rFonts w:ascii="Times New Roman" w:eastAsia="Times New Roman" w:hAnsi="Times New Roman"/>
        </w:rPr>
        <w:t>hoice</w:t>
      </w:r>
      <w:r w:rsidR="009F5840">
        <w:rPr>
          <w:rFonts w:ascii="Times New Roman" w:eastAsia="Times New Roman" w:hAnsi="Times New Roman"/>
        </w:rPr>
        <w:t>,</w:t>
      </w:r>
      <w:r w:rsidR="009F5840" w:rsidRPr="00A36B6C">
        <w:rPr>
          <w:rFonts w:ascii="Times New Roman" w:eastAsia="Times New Roman" w:hAnsi="Times New Roman"/>
        </w:rPr>
        <w:t xml:space="preserve"> </w:t>
      </w:r>
      <w:r w:rsidR="009F5840">
        <w:rPr>
          <w:rFonts w:ascii="Times New Roman" w:eastAsia="Times New Roman" w:hAnsi="Times New Roman"/>
        </w:rPr>
        <w:t>p</w:t>
      </w:r>
      <w:r w:rsidR="009F5840" w:rsidRPr="00A36B6C">
        <w:rPr>
          <w:rFonts w:ascii="Times New Roman" w:eastAsia="Times New Roman" w:hAnsi="Times New Roman"/>
        </w:rPr>
        <w:t>ragmatism</w:t>
      </w:r>
      <w:r w:rsidR="009F5840">
        <w:rPr>
          <w:rFonts w:ascii="Times New Roman" w:eastAsia="Times New Roman" w:hAnsi="Times New Roman"/>
        </w:rPr>
        <w:t>, and</w:t>
      </w:r>
      <w:r w:rsidR="009F5840" w:rsidRPr="00A36B6C">
        <w:rPr>
          <w:rFonts w:ascii="Times New Roman" w:eastAsia="Times New Roman" w:hAnsi="Times New Roman"/>
        </w:rPr>
        <w:t xml:space="preserve"> </w:t>
      </w:r>
      <w:r w:rsidR="009F5840">
        <w:rPr>
          <w:rFonts w:ascii="Times New Roman" w:eastAsia="Times New Roman" w:hAnsi="Times New Roman"/>
        </w:rPr>
        <w:t>s</w:t>
      </w:r>
      <w:r w:rsidR="009F5840" w:rsidRPr="00A36B6C">
        <w:rPr>
          <w:rFonts w:ascii="Times New Roman" w:eastAsia="Times New Roman" w:hAnsi="Times New Roman"/>
        </w:rPr>
        <w:t xml:space="preserve">upport </w:t>
      </w:r>
      <w:r w:rsidR="009F5840" w:rsidRPr="00BD12EA">
        <w:rPr>
          <w:rFonts w:ascii="Times New Roman" w:eastAsia="Times New Roman" w:hAnsi="Times New Roman"/>
        </w:rPr>
        <w:fldChar w:fldCharType="begin"/>
      </w:r>
      <w:r w:rsidR="00702A61">
        <w:rPr>
          <w:rFonts w:ascii="Times New Roman" w:eastAsia="Times New Roman" w:hAnsi="Times New Roman"/>
        </w:rPr>
        <w:instrText xml:space="preserve"> ADDIN EN.CITE &lt;EndNote&gt;&lt;Cite&gt;&lt;Author&gt;Ezzedeen&lt;/Author&gt;&lt;Year&gt;2018&lt;/Year&gt;&lt;RecNum&gt;1416&lt;/RecNum&gt;&lt;DisplayText&gt;(Ezzedeen et al., 2018)&lt;/DisplayText&gt;&lt;record&gt;&lt;rec-number&gt;1416&lt;/rec-number&gt;&lt;foreign-keys&gt;&lt;key app="EN" db-id="xdtxdwfx4txpa9evvpm5drv7ffdrtsrtet9x" timestamp="1544201713"&gt;1416&lt;/key&gt;&lt;/foreign-keys&gt;&lt;ref-type name="Journal Article"&gt;17&lt;/ref-type&gt;&lt;contributors&gt;&lt;authors&gt;&lt;author&gt;Ezzedeen, Souha R.&lt;/author&gt;&lt;author&gt;Budworth, Marie-Hélène&lt;/author&gt;&lt;author&gt;Baker, Susan D.&lt;/author&gt;&lt;/authors&gt;&lt;/contributors&gt;&lt;titles&gt;&lt;title&gt;Can I have it all? Emerging adult women’s positions on balancing career and family&lt;/title&gt;&lt;secondary-title&gt;Equality, Diversity and Inclusion: An International Journal&lt;/secondary-title&gt;&lt;/titles&gt;&lt;periodical&gt;&lt;full-title&gt;Equality, Diversity and Inclusion: An International Journal&lt;/full-title&gt;&lt;/periodical&gt;&lt;pages&gt;566-581&lt;/pages&gt;&lt;volume&gt;37&lt;/volume&gt;&lt;number&gt;6&lt;/number&gt;&lt;keywords&gt;&lt;keyword&gt;Qualitative research,Focus groups,Career-family balance,Emerging adults,Pre-career women&lt;/keyword&gt;&lt;/keywords&gt;&lt;dates&gt;&lt;year&gt;2018&lt;/year&gt;&lt;/dates&gt;&lt;urls&gt;&lt;related-urls&gt;&lt;url&gt;https://www.emeraldinsight.com/doi/abs/10.1108/EDI-06-2017-0138&lt;/url&gt;&lt;/related-urls&gt;&lt;/urls&gt;&lt;electronic-resource-num&gt;doi:10.1108/EDI-06-2017-0138&lt;/electronic-resource-num&gt;&lt;/record&gt;&lt;/Cite&gt;&lt;/EndNote&gt;</w:instrText>
      </w:r>
      <w:r w:rsidR="009F5840" w:rsidRPr="00BD12EA">
        <w:rPr>
          <w:rFonts w:ascii="Times New Roman" w:eastAsia="Times New Roman" w:hAnsi="Times New Roman"/>
        </w:rPr>
        <w:fldChar w:fldCharType="separate"/>
      </w:r>
      <w:r w:rsidR="00702A61">
        <w:rPr>
          <w:rFonts w:ascii="Times New Roman" w:eastAsia="Times New Roman" w:hAnsi="Times New Roman"/>
          <w:noProof/>
        </w:rPr>
        <w:t>(Ezzedeen et al., 2018)</w:t>
      </w:r>
      <w:r w:rsidR="009F5840" w:rsidRPr="00BD12EA">
        <w:rPr>
          <w:rFonts w:ascii="Times New Roman" w:eastAsia="Times New Roman" w:hAnsi="Times New Roman"/>
        </w:rPr>
        <w:fldChar w:fldCharType="end"/>
      </w:r>
      <w:r w:rsidR="009F5840" w:rsidRPr="00BD12EA">
        <w:rPr>
          <w:rFonts w:ascii="Times New Roman" w:eastAsia="Times New Roman" w:hAnsi="Times New Roman"/>
        </w:rPr>
        <w:t>.</w:t>
      </w:r>
      <w:r w:rsidR="009F5840">
        <w:rPr>
          <w:rFonts w:ascii="Times New Roman" w:eastAsia="Times New Roman" w:hAnsi="Times New Roman"/>
        </w:rPr>
        <w:t xml:space="preserve"> </w:t>
      </w:r>
      <w:r w:rsidR="001D74BA">
        <w:rPr>
          <w:rFonts w:ascii="Times New Roman" w:eastAsia="Times New Roman" w:hAnsi="Times New Roman"/>
        </w:rPr>
        <w:fldChar w:fldCharType="begin"/>
      </w:r>
      <w:r w:rsidR="001D74BA">
        <w:rPr>
          <w:rFonts w:ascii="Times New Roman" w:eastAsia="Times New Roman" w:hAnsi="Times New Roman"/>
        </w:rPr>
        <w:instrText xml:space="preserve"> ADDIN EN.CITE &lt;EndNote&gt;&lt;Cite AuthorYear="1"&gt;&lt;Author&gt;Ferssizidis&lt;/Author&gt;&lt;Year&gt;2010&lt;/Year&gt;&lt;RecNum&gt;1417&lt;/RecNum&gt;&lt;DisplayText&gt;Ferssizidis et al. (2010)&lt;/DisplayText&gt;&lt;record&gt;&lt;rec-number&gt;1417&lt;/rec-number&gt;&lt;foreign-keys&gt;&lt;key app="EN" db-id="xdtxdwfx4txpa9evvpm5drv7ffdrtsrtet9x" timestamp="1544206895"&gt;1417&lt;/key&gt;&lt;/foreign-keys&gt;&lt;ref-type name="Journal Article"&gt;17&lt;/ref-type&gt;&lt;contributors&gt;&lt;authors&gt;&lt;author&gt;Ferssizidis, Patty&lt;/author&gt;&lt;author&gt;Adams, Leah M.&lt;/author&gt;&lt;author&gt;Kashdan, Todd B.&lt;/author&gt;&lt;author&gt;Plummer, Christine&lt;/author&gt;&lt;author&gt;Mishra, Anjali&lt;/author&gt;&lt;author&gt;Ciarrochi, Joseph&lt;/author&gt;&lt;/authors&gt;&lt;/contributors&gt;&lt;titles&gt;&lt;title&gt;Motivation for and commitment to social values: The roles of age and gender&lt;/title&gt;&lt;secondary-title&gt;Motivation and Emotion&lt;/secondary-title&gt;&lt;/titles&gt;&lt;periodical&gt;&lt;full-title&gt;Motivation and Emotion&lt;/full-title&gt;&lt;/periodical&gt;&lt;pages&gt;354-362&lt;/pages&gt;&lt;volume&gt;34&lt;/volume&gt;&lt;number&gt;4&lt;/number&gt;&lt;dates&gt;&lt;year&gt;2010&lt;/year&gt;&lt;pub-dates&gt;&lt;date&gt;December 01&lt;/date&gt;&lt;/pub-dates&gt;&lt;/dates&gt;&lt;isbn&gt;1573-6644&lt;/isbn&gt;&lt;label&gt;Ferssizidis2010&lt;/label&gt;&lt;work-type&gt;journal article&lt;/work-type&gt;&lt;urls&gt;&lt;related-urls&gt;&lt;url&gt;https://doi.org/10.1007/s11031-010-9187-4&lt;/url&gt;&lt;/related-urls&gt;&lt;/urls&gt;&lt;electronic-resource-num&gt;10.1007/s11031-010-9187-4&lt;/electronic-resource-num&gt;&lt;/record&gt;&lt;/Cite&gt;&lt;/EndNote&gt;</w:instrText>
      </w:r>
      <w:r w:rsidR="001D74BA">
        <w:rPr>
          <w:rFonts w:ascii="Times New Roman" w:eastAsia="Times New Roman" w:hAnsi="Times New Roman"/>
        </w:rPr>
        <w:fldChar w:fldCharType="separate"/>
      </w:r>
      <w:r w:rsidR="001D74BA">
        <w:rPr>
          <w:rFonts w:ascii="Times New Roman" w:eastAsia="Times New Roman" w:hAnsi="Times New Roman"/>
          <w:noProof/>
        </w:rPr>
        <w:t>Ferssizidis et al. (2010)</w:t>
      </w:r>
      <w:r w:rsidR="001D74BA">
        <w:rPr>
          <w:rFonts w:ascii="Times New Roman" w:eastAsia="Times New Roman" w:hAnsi="Times New Roman"/>
        </w:rPr>
        <w:fldChar w:fldCharType="end"/>
      </w:r>
      <w:r w:rsidR="009F5840" w:rsidRPr="00BD12EA">
        <w:rPr>
          <w:rFonts w:ascii="Times New Roman" w:eastAsia="Times New Roman" w:hAnsi="Times New Roman"/>
        </w:rPr>
        <w:t xml:space="preserve"> </w:t>
      </w:r>
      <w:r w:rsidR="009F5840">
        <w:rPr>
          <w:rFonts w:ascii="Times New Roman" w:eastAsia="Times New Roman" w:hAnsi="Times New Roman"/>
        </w:rPr>
        <w:t>also examined gender and</w:t>
      </w:r>
      <w:r w:rsidR="009F5840" w:rsidRPr="00806CA8">
        <w:rPr>
          <w:rFonts w:ascii="Times New Roman" w:eastAsia="Times New Roman" w:hAnsi="Times New Roman"/>
        </w:rPr>
        <w:t xml:space="preserve"> how motiv</w:t>
      </w:r>
      <w:r w:rsidR="00DB1042">
        <w:rPr>
          <w:rFonts w:ascii="Times New Roman" w:eastAsia="Times New Roman" w:hAnsi="Times New Roman"/>
        </w:rPr>
        <w:t>ation</w:t>
      </w:r>
      <w:r w:rsidR="009F5840" w:rsidRPr="00806CA8">
        <w:rPr>
          <w:rFonts w:ascii="Times New Roman" w:eastAsia="Times New Roman" w:hAnsi="Times New Roman"/>
        </w:rPr>
        <w:t xml:space="preserve"> and </w:t>
      </w:r>
      <w:r w:rsidR="009F5840" w:rsidRPr="00403144">
        <w:rPr>
          <w:rFonts w:ascii="Times New Roman" w:eastAsia="Times New Roman" w:hAnsi="Times New Roman"/>
        </w:rPr>
        <w:t>commitment</w:t>
      </w:r>
      <w:r w:rsidR="009F5840" w:rsidRPr="00806CA8">
        <w:rPr>
          <w:rFonts w:ascii="Times New Roman" w:eastAsia="Times New Roman" w:hAnsi="Times New Roman"/>
        </w:rPr>
        <w:t xml:space="preserve"> to social values influence wellbeing in men and women </w:t>
      </w:r>
      <w:r w:rsidR="00006821">
        <w:rPr>
          <w:rFonts w:ascii="Times New Roman" w:eastAsia="Times New Roman" w:hAnsi="Times New Roman"/>
        </w:rPr>
        <w:t>at</w:t>
      </w:r>
      <w:r w:rsidR="009F5840" w:rsidRPr="00806CA8">
        <w:rPr>
          <w:rFonts w:ascii="Times New Roman" w:eastAsia="Times New Roman" w:hAnsi="Times New Roman"/>
        </w:rPr>
        <w:t xml:space="preserve"> different ages. </w:t>
      </w:r>
      <w:r w:rsidR="009F5840">
        <w:rPr>
          <w:rFonts w:ascii="Times New Roman" w:eastAsia="Times New Roman" w:hAnsi="Times New Roman"/>
        </w:rPr>
        <w:t xml:space="preserve"> What was is intriguing about the approach of this study is that c</w:t>
      </w:r>
      <w:r w:rsidR="009F5840" w:rsidRPr="00806CA8">
        <w:rPr>
          <w:rFonts w:ascii="Times New Roman" w:eastAsia="Times New Roman" w:hAnsi="Times New Roman"/>
        </w:rPr>
        <w:t xml:space="preserve">ollege </w:t>
      </w:r>
      <w:r w:rsidR="009F5840" w:rsidRPr="00806CA8">
        <w:rPr>
          <w:rFonts w:ascii="Times New Roman" w:eastAsia="Times New Roman" w:hAnsi="Times New Roman"/>
        </w:rPr>
        <w:lastRenderedPageBreak/>
        <w:t xml:space="preserve">students and older </w:t>
      </w:r>
      <w:r w:rsidR="009F5840" w:rsidRPr="00403144">
        <w:rPr>
          <w:rFonts w:ascii="Times New Roman" w:eastAsia="Times New Roman" w:hAnsi="Times New Roman"/>
        </w:rPr>
        <w:t>adults</w:t>
      </w:r>
      <w:r w:rsidR="009F5840" w:rsidRPr="00806CA8">
        <w:rPr>
          <w:rFonts w:ascii="Times New Roman" w:eastAsia="Times New Roman" w:hAnsi="Times New Roman"/>
        </w:rPr>
        <w:t xml:space="preserve"> in the community </w:t>
      </w:r>
      <w:r w:rsidR="009F5840">
        <w:rPr>
          <w:rFonts w:ascii="Times New Roman" w:eastAsia="Times New Roman" w:hAnsi="Times New Roman"/>
        </w:rPr>
        <w:t xml:space="preserve">were </w:t>
      </w:r>
      <w:r w:rsidR="009F5840" w:rsidRPr="00806CA8">
        <w:rPr>
          <w:rFonts w:ascii="Times New Roman" w:eastAsia="Times New Roman" w:hAnsi="Times New Roman"/>
        </w:rPr>
        <w:t xml:space="preserve">reported on their motivational orientation (intrinsic vs. extrinsic), behavioral </w:t>
      </w:r>
      <w:r w:rsidR="009F5840" w:rsidRPr="00403144">
        <w:rPr>
          <w:rFonts w:ascii="Times New Roman" w:eastAsia="Times New Roman" w:hAnsi="Times New Roman"/>
        </w:rPr>
        <w:t>commitment</w:t>
      </w:r>
      <w:r w:rsidR="009F5840" w:rsidRPr="00806CA8">
        <w:rPr>
          <w:rFonts w:ascii="Times New Roman" w:eastAsia="Times New Roman" w:hAnsi="Times New Roman"/>
        </w:rPr>
        <w:t xml:space="preserve"> to idiographic social values, and their current well-being </w:t>
      </w:r>
      <w:r w:rsidR="009F5840">
        <w:rPr>
          <w:rFonts w:ascii="Times New Roman" w:eastAsia="Times New Roman" w:hAnsi="Times New Roman"/>
        </w:rPr>
        <w:t xml:space="preserve">such as </w:t>
      </w:r>
      <w:r w:rsidR="009F5840" w:rsidRPr="00806CA8">
        <w:rPr>
          <w:rFonts w:ascii="Times New Roman" w:eastAsia="Times New Roman" w:hAnsi="Times New Roman"/>
        </w:rPr>
        <w:t>satisfaction with life</w:t>
      </w:r>
      <w:r w:rsidR="009F5840">
        <w:rPr>
          <w:rFonts w:ascii="Times New Roman" w:eastAsia="Times New Roman" w:hAnsi="Times New Roman"/>
        </w:rPr>
        <w:t xml:space="preserve"> (positive a</w:t>
      </w:r>
      <w:r w:rsidR="009F5840" w:rsidRPr="00806CA8">
        <w:rPr>
          <w:rFonts w:ascii="Times New Roman" w:eastAsia="Times New Roman" w:hAnsi="Times New Roman"/>
        </w:rPr>
        <w:t xml:space="preserve">nd negative affect). </w:t>
      </w:r>
      <w:r w:rsidR="009F5840">
        <w:rPr>
          <w:rFonts w:ascii="Times New Roman" w:eastAsia="Times New Roman" w:hAnsi="Times New Roman"/>
        </w:rPr>
        <w:t xml:space="preserve">The results </w:t>
      </w:r>
      <w:r w:rsidR="00A817CB">
        <w:rPr>
          <w:rFonts w:ascii="Times New Roman" w:eastAsia="Times New Roman" w:hAnsi="Times New Roman"/>
        </w:rPr>
        <w:t>suggest</w:t>
      </w:r>
      <w:r w:rsidR="009F5840" w:rsidRPr="00806CA8">
        <w:rPr>
          <w:rFonts w:ascii="Times New Roman" w:eastAsia="Times New Roman" w:hAnsi="Times New Roman"/>
        </w:rPr>
        <w:t xml:space="preserve"> that </w:t>
      </w:r>
      <w:r w:rsidR="009F5840">
        <w:rPr>
          <w:rFonts w:ascii="Times New Roman" w:eastAsia="Times New Roman" w:hAnsi="Times New Roman"/>
        </w:rPr>
        <w:t>“</w:t>
      </w:r>
      <w:r w:rsidR="009F5840" w:rsidRPr="00806CA8">
        <w:rPr>
          <w:rFonts w:ascii="Times New Roman" w:eastAsia="Times New Roman" w:hAnsi="Times New Roman"/>
        </w:rPr>
        <w:t xml:space="preserve">behavioral </w:t>
      </w:r>
      <w:r w:rsidR="009F5840" w:rsidRPr="00403144">
        <w:rPr>
          <w:rFonts w:ascii="Times New Roman" w:eastAsia="Times New Roman" w:hAnsi="Times New Roman"/>
        </w:rPr>
        <w:t>commitment</w:t>
      </w:r>
      <w:r w:rsidR="009F5840" w:rsidRPr="00806CA8">
        <w:rPr>
          <w:rFonts w:ascii="Times New Roman" w:eastAsia="Times New Roman" w:hAnsi="Times New Roman"/>
        </w:rPr>
        <w:t xml:space="preserve"> to intrinsically motivating social values was related to greater life satisfaction and positive affect, whereas being committed to extrinsically motivating values was related to greater negative affect. While age and gender did not moderate these relationships, meaningful age and gender differences emerged across value-based motivations, </w:t>
      </w:r>
      <w:r w:rsidR="009F5840" w:rsidRPr="00403144">
        <w:rPr>
          <w:rFonts w:ascii="Times New Roman" w:eastAsia="Times New Roman" w:hAnsi="Times New Roman"/>
        </w:rPr>
        <w:t>commitment</w:t>
      </w:r>
      <w:r w:rsidR="009F5840" w:rsidRPr="00806CA8">
        <w:rPr>
          <w:rFonts w:ascii="Times New Roman" w:eastAsia="Times New Roman" w:hAnsi="Times New Roman"/>
        </w:rPr>
        <w:t>, and indices of wellbeing</w:t>
      </w:r>
      <w:r w:rsidR="009F5840" w:rsidRPr="00BD12EA">
        <w:rPr>
          <w:rFonts w:ascii="Times New Roman" w:eastAsia="Times New Roman" w:hAnsi="Times New Roman"/>
        </w:rPr>
        <w:t xml:space="preserve"> </w:t>
      </w:r>
      <w:r w:rsidR="009F5840" w:rsidRPr="00BD12EA">
        <w:rPr>
          <w:rFonts w:ascii="Times New Roman" w:eastAsia="Times New Roman" w:hAnsi="Times New Roman"/>
        </w:rPr>
        <w:fldChar w:fldCharType="begin"/>
      </w:r>
      <w:r w:rsidR="00CA62CC">
        <w:rPr>
          <w:rFonts w:ascii="Times New Roman" w:eastAsia="Times New Roman" w:hAnsi="Times New Roman"/>
        </w:rPr>
        <w:instrText xml:space="preserve"> ADDIN EN.CITE &lt;EndNote&gt;&lt;Cite&gt;&lt;Author&gt;Ferssizidis&lt;/Author&gt;&lt;Year&gt;2010&lt;/Year&gt;&lt;RecNum&gt;1417&lt;/RecNum&gt;&lt;Suffix&gt;`, p. 354&lt;/Suffix&gt;&lt;DisplayText&gt;(Ferssizidis et al., 2010, p. 354)&lt;/DisplayText&gt;&lt;record&gt;&lt;rec-number&gt;1417&lt;/rec-number&gt;&lt;foreign-keys&gt;&lt;key app="EN" db-id="xdtxdwfx4txpa9evvpm5drv7ffdrtsrtet9x" timestamp="1544206895"&gt;1417&lt;/key&gt;&lt;/foreign-keys&gt;&lt;ref-type name="Journal Article"&gt;17&lt;/ref-type&gt;&lt;contributors&gt;&lt;authors&gt;&lt;author&gt;Ferssizidis, Patty&lt;/author&gt;&lt;author&gt;Adams, Leah M.&lt;/author&gt;&lt;author&gt;Kashdan, Todd B.&lt;/author&gt;&lt;author&gt;Plummer, Christine&lt;/author&gt;&lt;author&gt;Mishra, Anjali&lt;/author&gt;&lt;author&gt;Ciarrochi, Joseph&lt;/author&gt;&lt;/authors&gt;&lt;/contributors&gt;&lt;titles&gt;&lt;title&gt;Motivation for and commitment to social values: The roles of age and gender&lt;/title&gt;&lt;secondary-title&gt;Motivation and Emotion&lt;/secondary-title&gt;&lt;/titles&gt;&lt;periodical&gt;&lt;full-title&gt;Motivation and Emotion&lt;/full-title&gt;&lt;/periodical&gt;&lt;pages&gt;354-362&lt;/pages&gt;&lt;volume&gt;34&lt;/volume&gt;&lt;number&gt;4&lt;/number&gt;&lt;dates&gt;&lt;year&gt;2010&lt;/year&gt;&lt;pub-dates&gt;&lt;date&gt;December 01&lt;/date&gt;&lt;/pub-dates&gt;&lt;/dates&gt;&lt;isbn&gt;1573-6644&lt;/isbn&gt;&lt;label&gt;Ferssizidis2010&lt;/label&gt;&lt;work-type&gt;journal article&lt;/work-type&gt;&lt;urls&gt;&lt;related-urls&gt;&lt;url&gt;https://doi.org/10.1007/s11031-010-9187-4&lt;/url&gt;&lt;/related-urls&gt;&lt;/urls&gt;&lt;electronic-resource-num&gt;10.1007/s11031-010-9187-4&lt;/electronic-resource-num&gt;&lt;/record&gt;&lt;/Cite&gt;&lt;/EndNote&gt;</w:instrText>
      </w:r>
      <w:r w:rsidR="009F5840" w:rsidRPr="00BD12EA">
        <w:rPr>
          <w:rFonts w:ascii="Times New Roman" w:eastAsia="Times New Roman" w:hAnsi="Times New Roman"/>
        </w:rPr>
        <w:fldChar w:fldCharType="separate"/>
      </w:r>
      <w:r w:rsidR="00006821">
        <w:rPr>
          <w:rFonts w:ascii="Times New Roman" w:eastAsia="Times New Roman" w:hAnsi="Times New Roman"/>
          <w:noProof/>
        </w:rPr>
        <w:t>(Ferssizidis et al., 2010, p. 354)</w:t>
      </w:r>
      <w:r w:rsidR="009F5840" w:rsidRPr="00BD12EA">
        <w:rPr>
          <w:rFonts w:ascii="Times New Roman" w:eastAsia="Times New Roman" w:hAnsi="Times New Roman"/>
        </w:rPr>
        <w:fldChar w:fldCharType="end"/>
      </w:r>
      <w:r w:rsidR="009F5840" w:rsidRPr="00BD12EA">
        <w:rPr>
          <w:rFonts w:ascii="Times New Roman" w:eastAsia="Times New Roman" w:hAnsi="Times New Roman"/>
        </w:rPr>
        <w:t>.</w:t>
      </w:r>
      <w:r>
        <w:rPr>
          <w:rFonts w:ascii="Times New Roman" w:eastAsia="Times New Roman" w:hAnsi="Times New Roman"/>
        </w:rPr>
        <w:br/>
        <w:t xml:space="preserve"> </w:t>
      </w:r>
      <w:r>
        <w:rPr>
          <w:rFonts w:ascii="Times New Roman" w:eastAsia="Times New Roman" w:hAnsi="Times New Roman"/>
        </w:rPr>
        <w:tab/>
      </w:r>
      <w:r w:rsidR="009F5840" w:rsidRPr="00BD12EA">
        <w:rPr>
          <w:rFonts w:ascii="Times New Roman" w:eastAsia="Times New Roman" w:hAnsi="Times New Roman"/>
        </w:rPr>
        <w:t xml:space="preserve">Hall (2016) </w:t>
      </w:r>
      <w:r w:rsidR="009F5840" w:rsidRPr="00B751BC">
        <w:rPr>
          <w:rFonts w:ascii="Times New Roman" w:eastAsia="Times New Roman" w:hAnsi="Times New Roman"/>
        </w:rPr>
        <w:t>stud</w:t>
      </w:r>
      <w:r w:rsidR="009F5840">
        <w:rPr>
          <w:rFonts w:ascii="Times New Roman" w:eastAsia="Times New Roman" w:hAnsi="Times New Roman"/>
        </w:rPr>
        <w:t>ied</w:t>
      </w:r>
      <w:r w:rsidR="009F5840" w:rsidRPr="00B751BC">
        <w:rPr>
          <w:rFonts w:ascii="Times New Roman" w:eastAsia="Times New Roman" w:hAnsi="Times New Roman"/>
        </w:rPr>
        <w:t xml:space="preserve"> 434 young </w:t>
      </w:r>
      <w:r w:rsidR="009F5840" w:rsidRPr="00403144">
        <w:rPr>
          <w:rFonts w:ascii="Times New Roman" w:eastAsia="Times New Roman" w:hAnsi="Times New Roman"/>
        </w:rPr>
        <w:t>adults</w:t>
      </w:r>
      <w:r w:rsidR="009F5840" w:rsidRPr="00B751BC">
        <w:rPr>
          <w:rFonts w:ascii="Times New Roman" w:eastAsia="Times New Roman" w:hAnsi="Times New Roman"/>
        </w:rPr>
        <w:t xml:space="preserve"> </w:t>
      </w:r>
      <w:r w:rsidR="009F5840">
        <w:rPr>
          <w:rFonts w:ascii="Times New Roman" w:eastAsia="Times New Roman" w:hAnsi="Times New Roman"/>
        </w:rPr>
        <w:t xml:space="preserve">by </w:t>
      </w:r>
      <w:r w:rsidR="009F5840" w:rsidRPr="00B751BC">
        <w:rPr>
          <w:rFonts w:ascii="Times New Roman" w:eastAsia="Times New Roman" w:hAnsi="Times New Roman"/>
        </w:rPr>
        <w:t>investigat</w:t>
      </w:r>
      <w:r w:rsidR="009F5840">
        <w:rPr>
          <w:rFonts w:ascii="Times New Roman" w:eastAsia="Times New Roman" w:hAnsi="Times New Roman"/>
        </w:rPr>
        <w:t>ing</w:t>
      </w:r>
      <w:r w:rsidR="009F5840" w:rsidRPr="00B751BC">
        <w:rPr>
          <w:rFonts w:ascii="Times New Roman" w:eastAsia="Times New Roman" w:hAnsi="Times New Roman"/>
        </w:rPr>
        <w:t xml:space="preserve"> the relative centralities of anticipated </w:t>
      </w:r>
      <w:r w:rsidR="009F5840" w:rsidRPr="00403144">
        <w:rPr>
          <w:rFonts w:ascii="Times New Roman" w:eastAsia="Times New Roman" w:hAnsi="Times New Roman"/>
        </w:rPr>
        <w:t>adult</w:t>
      </w:r>
      <w:r w:rsidR="009F5840" w:rsidRPr="00B751BC">
        <w:rPr>
          <w:rFonts w:ascii="Times New Roman" w:eastAsia="Times New Roman" w:hAnsi="Times New Roman"/>
        </w:rPr>
        <w:t xml:space="preserve"> roles</w:t>
      </w:r>
      <w:r w:rsidR="009F5840">
        <w:rPr>
          <w:rFonts w:ascii="Times New Roman" w:eastAsia="Times New Roman" w:hAnsi="Times New Roman"/>
        </w:rPr>
        <w:t xml:space="preserve"> of </w:t>
      </w:r>
      <w:r w:rsidR="009F5840" w:rsidRPr="00403144">
        <w:rPr>
          <w:rFonts w:ascii="Times New Roman" w:eastAsia="Times New Roman" w:hAnsi="Times New Roman"/>
        </w:rPr>
        <w:t>career</w:t>
      </w:r>
      <w:r w:rsidR="009F5840" w:rsidRPr="00B751BC">
        <w:rPr>
          <w:rFonts w:ascii="Times New Roman" w:eastAsia="Times New Roman" w:hAnsi="Times New Roman"/>
        </w:rPr>
        <w:t>, marriage, and parenthood</w:t>
      </w:r>
      <w:r w:rsidR="009F5840">
        <w:rPr>
          <w:rFonts w:ascii="Times New Roman" w:eastAsia="Times New Roman" w:hAnsi="Times New Roman"/>
        </w:rPr>
        <w:t>. Fi</w:t>
      </w:r>
      <w:r w:rsidR="009F5840" w:rsidRPr="00B751BC">
        <w:rPr>
          <w:rFonts w:ascii="Times New Roman" w:eastAsia="Times New Roman" w:hAnsi="Times New Roman"/>
        </w:rPr>
        <w:t xml:space="preserve">ve </w:t>
      </w:r>
      <w:r w:rsidR="009F5840">
        <w:rPr>
          <w:rFonts w:ascii="Times New Roman" w:eastAsia="Times New Roman" w:hAnsi="Times New Roman"/>
        </w:rPr>
        <w:t>different</w:t>
      </w:r>
      <w:r w:rsidR="009F5840" w:rsidRPr="00B751BC">
        <w:rPr>
          <w:rFonts w:ascii="Times New Roman" w:eastAsia="Times New Roman" w:hAnsi="Times New Roman"/>
        </w:rPr>
        <w:t xml:space="preserve"> </w:t>
      </w:r>
      <w:r w:rsidR="000F58A3">
        <w:rPr>
          <w:rFonts w:ascii="Times New Roman" w:eastAsia="Times New Roman" w:hAnsi="Times New Roman"/>
        </w:rPr>
        <w:t>“</w:t>
      </w:r>
      <w:r w:rsidR="009F5840" w:rsidRPr="00B751BC">
        <w:rPr>
          <w:rFonts w:ascii="Times New Roman" w:eastAsia="Times New Roman" w:hAnsi="Times New Roman"/>
        </w:rPr>
        <w:t>relative centrality</w:t>
      </w:r>
      <w:r w:rsidR="000F58A3">
        <w:rPr>
          <w:rFonts w:ascii="Times New Roman" w:eastAsia="Times New Roman" w:hAnsi="Times New Roman"/>
        </w:rPr>
        <w:t>”</w:t>
      </w:r>
      <w:r w:rsidR="009F5840" w:rsidRPr="00B751BC">
        <w:rPr>
          <w:rFonts w:ascii="Times New Roman" w:eastAsia="Times New Roman" w:hAnsi="Times New Roman"/>
        </w:rPr>
        <w:t xml:space="preserve"> profiles were </w:t>
      </w:r>
      <w:r w:rsidR="009F5840">
        <w:rPr>
          <w:rFonts w:ascii="Times New Roman" w:eastAsia="Times New Roman" w:hAnsi="Times New Roman"/>
        </w:rPr>
        <w:t>established</w:t>
      </w:r>
      <w:r w:rsidR="009F5840" w:rsidRPr="00B751BC">
        <w:rPr>
          <w:rFonts w:ascii="Times New Roman" w:eastAsia="Times New Roman" w:hAnsi="Times New Roman"/>
        </w:rPr>
        <w:t xml:space="preserve">: </w:t>
      </w:r>
      <w:r w:rsidR="009F5840">
        <w:rPr>
          <w:rFonts w:ascii="Times New Roman" w:eastAsia="Times New Roman" w:hAnsi="Times New Roman"/>
        </w:rPr>
        <w:t>career-centered, c</w:t>
      </w:r>
      <w:r w:rsidR="009F5840" w:rsidRPr="00B751BC">
        <w:rPr>
          <w:rFonts w:ascii="Times New Roman" w:eastAsia="Times New Roman" w:hAnsi="Times New Roman"/>
        </w:rPr>
        <w:t>hild</w:t>
      </w:r>
      <w:r w:rsidR="009F5840">
        <w:rPr>
          <w:rFonts w:ascii="Times New Roman" w:eastAsia="Times New Roman" w:hAnsi="Times New Roman"/>
        </w:rPr>
        <w:t>-c</w:t>
      </w:r>
      <w:r w:rsidR="009F5840" w:rsidRPr="00B751BC">
        <w:rPr>
          <w:rFonts w:ascii="Times New Roman" w:eastAsia="Times New Roman" w:hAnsi="Times New Roman"/>
        </w:rPr>
        <w:t xml:space="preserve">entered, </w:t>
      </w:r>
      <w:r w:rsidR="009F5840">
        <w:rPr>
          <w:rFonts w:ascii="Times New Roman" w:eastAsia="Times New Roman" w:hAnsi="Times New Roman"/>
        </w:rPr>
        <w:t>m</w:t>
      </w:r>
      <w:r w:rsidR="009F5840" w:rsidRPr="00B751BC">
        <w:rPr>
          <w:rFonts w:ascii="Times New Roman" w:eastAsia="Times New Roman" w:hAnsi="Times New Roman"/>
        </w:rPr>
        <w:t>arriage</w:t>
      </w:r>
      <w:r w:rsidR="009F5840">
        <w:rPr>
          <w:rFonts w:ascii="Times New Roman" w:eastAsia="Times New Roman" w:hAnsi="Times New Roman"/>
        </w:rPr>
        <w:t>-c</w:t>
      </w:r>
      <w:r w:rsidR="009F5840" w:rsidRPr="00B751BC">
        <w:rPr>
          <w:rFonts w:ascii="Times New Roman" w:eastAsia="Times New Roman" w:hAnsi="Times New Roman"/>
        </w:rPr>
        <w:t xml:space="preserve">entered, </w:t>
      </w:r>
      <w:r w:rsidR="009F5840">
        <w:rPr>
          <w:rFonts w:ascii="Times New Roman" w:eastAsia="Times New Roman" w:hAnsi="Times New Roman"/>
        </w:rPr>
        <w:t>m</w:t>
      </w:r>
      <w:r w:rsidR="009F5840" w:rsidRPr="00B751BC">
        <w:rPr>
          <w:rFonts w:ascii="Times New Roman" w:eastAsia="Times New Roman" w:hAnsi="Times New Roman"/>
        </w:rPr>
        <w:t xml:space="preserve">arriage and </w:t>
      </w:r>
      <w:r w:rsidR="009F5840">
        <w:rPr>
          <w:rFonts w:ascii="Times New Roman" w:eastAsia="Times New Roman" w:hAnsi="Times New Roman"/>
        </w:rPr>
        <w:t>c</w:t>
      </w:r>
      <w:r w:rsidR="009F5840" w:rsidRPr="00B751BC">
        <w:rPr>
          <w:rFonts w:ascii="Times New Roman" w:eastAsia="Times New Roman" w:hAnsi="Times New Roman"/>
        </w:rPr>
        <w:t xml:space="preserve">hild, and </w:t>
      </w:r>
      <w:r w:rsidR="009F5840" w:rsidRPr="00403144">
        <w:rPr>
          <w:rFonts w:ascii="Times New Roman" w:eastAsia="Times New Roman" w:hAnsi="Times New Roman"/>
        </w:rPr>
        <w:t>family</w:t>
      </w:r>
      <w:r w:rsidR="009F5840" w:rsidRPr="00B751BC">
        <w:rPr>
          <w:rFonts w:ascii="Times New Roman" w:eastAsia="Times New Roman" w:hAnsi="Times New Roman"/>
        </w:rPr>
        <w:t xml:space="preserve"> and </w:t>
      </w:r>
      <w:r w:rsidR="009F5840" w:rsidRPr="00403144">
        <w:rPr>
          <w:rFonts w:ascii="Times New Roman" w:eastAsia="Times New Roman" w:hAnsi="Times New Roman"/>
        </w:rPr>
        <w:t>career</w:t>
      </w:r>
      <w:r w:rsidR="009F5840" w:rsidRPr="00B751BC">
        <w:rPr>
          <w:rFonts w:ascii="Times New Roman" w:eastAsia="Times New Roman" w:hAnsi="Times New Roman"/>
        </w:rPr>
        <w:t xml:space="preserve">. </w:t>
      </w:r>
      <w:r w:rsidR="009F5840">
        <w:rPr>
          <w:rFonts w:ascii="Times New Roman" w:eastAsia="Times New Roman" w:hAnsi="Times New Roman"/>
        </w:rPr>
        <w:t xml:space="preserve"> In relation to commitment</w:t>
      </w:r>
      <w:r w:rsidR="00C20E74">
        <w:rPr>
          <w:rFonts w:ascii="Times New Roman" w:eastAsia="Times New Roman" w:hAnsi="Times New Roman"/>
        </w:rPr>
        <w:t>,</w:t>
      </w:r>
      <w:r w:rsidR="009F5840">
        <w:rPr>
          <w:rFonts w:ascii="Times New Roman" w:eastAsia="Times New Roman" w:hAnsi="Times New Roman"/>
        </w:rPr>
        <w:t xml:space="preserve"> find</w:t>
      </w:r>
      <w:r w:rsidR="00C20E74">
        <w:rPr>
          <w:rFonts w:ascii="Times New Roman" w:eastAsia="Times New Roman" w:hAnsi="Times New Roman"/>
        </w:rPr>
        <w:t>ing</w:t>
      </w:r>
      <w:r w:rsidR="000F58A3">
        <w:rPr>
          <w:rFonts w:ascii="Times New Roman" w:eastAsia="Times New Roman" w:hAnsi="Times New Roman"/>
        </w:rPr>
        <w:t>s</w:t>
      </w:r>
      <w:r w:rsidR="009F5840">
        <w:rPr>
          <w:rFonts w:ascii="Times New Roman" w:eastAsia="Times New Roman" w:hAnsi="Times New Roman"/>
        </w:rPr>
        <w:t xml:space="preserve"> </w:t>
      </w:r>
      <w:r w:rsidR="000F58A3">
        <w:rPr>
          <w:rFonts w:ascii="Times New Roman" w:eastAsia="Times New Roman" w:hAnsi="Times New Roman"/>
        </w:rPr>
        <w:t>revealed</w:t>
      </w:r>
      <w:r w:rsidR="009F5840">
        <w:rPr>
          <w:rFonts w:ascii="Times New Roman" w:eastAsia="Times New Roman" w:hAnsi="Times New Roman"/>
        </w:rPr>
        <w:t xml:space="preserve"> that t</w:t>
      </w:r>
      <w:r w:rsidR="009F5840" w:rsidRPr="00B751BC">
        <w:rPr>
          <w:rFonts w:ascii="Times New Roman" w:eastAsia="Times New Roman" w:hAnsi="Times New Roman"/>
        </w:rPr>
        <w:t xml:space="preserve">he </w:t>
      </w:r>
      <w:r w:rsidR="009F5840" w:rsidRPr="00403144">
        <w:rPr>
          <w:rFonts w:ascii="Times New Roman" w:eastAsia="Times New Roman" w:hAnsi="Times New Roman"/>
        </w:rPr>
        <w:t>career</w:t>
      </w:r>
      <w:r w:rsidR="009F5840">
        <w:rPr>
          <w:rFonts w:ascii="Times New Roman" w:eastAsia="Times New Roman" w:hAnsi="Times New Roman"/>
        </w:rPr>
        <w:t>-c</w:t>
      </w:r>
      <w:r w:rsidR="009F5840" w:rsidRPr="00B751BC">
        <w:rPr>
          <w:rFonts w:ascii="Times New Roman" w:eastAsia="Times New Roman" w:hAnsi="Times New Roman"/>
        </w:rPr>
        <w:t xml:space="preserve">entered and </w:t>
      </w:r>
      <w:r w:rsidR="009F5840">
        <w:rPr>
          <w:rFonts w:ascii="Times New Roman" w:eastAsia="Times New Roman" w:hAnsi="Times New Roman"/>
        </w:rPr>
        <w:t>m</w:t>
      </w:r>
      <w:r w:rsidR="009F5840" w:rsidRPr="00B751BC">
        <w:rPr>
          <w:rFonts w:ascii="Times New Roman" w:eastAsia="Times New Roman" w:hAnsi="Times New Roman"/>
        </w:rPr>
        <w:t>arriage</w:t>
      </w:r>
      <w:r w:rsidR="009F5840">
        <w:rPr>
          <w:rFonts w:ascii="Times New Roman" w:eastAsia="Times New Roman" w:hAnsi="Times New Roman"/>
        </w:rPr>
        <w:t>-c</w:t>
      </w:r>
      <w:r w:rsidR="009F5840" w:rsidRPr="00B751BC">
        <w:rPr>
          <w:rFonts w:ascii="Times New Roman" w:eastAsia="Times New Roman" w:hAnsi="Times New Roman"/>
        </w:rPr>
        <w:t xml:space="preserve">entered groups </w:t>
      </w:r>
      <w:r w:rsidR="009F5840">
        <w:rPr>
          <w:rFonts w:ascii="Times New Roman" w:eastAsia="Times New Roman" w:hAnsi="Times New Roman"/>
        </w:rPr>
        <w:t>“</w:t>
      </w:r>
      <w:r w:rsidR="009F5840" w:rsidRPr="00B751BC">
        <w:rPr>
          <w:rFonts w:ascii="Times New Roman" w:eastAsia="Times New Roman" w:hAnsi="Times New Roman"/>
        </w:rPr>
        <w:t xml:space="preserve">tended to differ the most, with the former being less enthusiastic toward marriage and reporting less cautious beliefs and behavior related to sexuality and risk taking. </w:t>
      </w:r>
      <w:r w:rsidR="009F5840">
        <w:rPr>
          <w:rFonts w:ascii="Times New Roman" w:eastAsia="Times New Roman" w:hAnsi="Times New Roman"/>
        </w:rPr>
        <w:t>…</w:t>
      </w:r>
      <w:r w:rsidR="009F5840" w:rsidRPr="00B751BC">
        <w:rPr>
          <w:rFonts w:ascii="Times New Roman" w:eastAsia="Times New Roman" w:hAnsi="Times New Roman"/>
        </w:rPr>
        <w:t xml:space="preserve">. It is argued that the centrality profiles have implications for the decisions that young </w:t>
      </w:r>
      <w:r w:rsidR="009F5840" w:rsidRPr="00403144">
        <w:rPr>
          <w:rFonts w:ascii="Times New Roman" w:eastAsia="Times New Roman" w:hAnsi="Times New Roman"/>
        </w:rPr>
        <w:t>adults</w:t>
      </w:r>
      <w:r w:rsidR="009F5840" w:rsidRPr="00B751BC">
        <w:rPr>
          <w:rFonts w:ascii="Times New Roman" w:eastAsia="Times New Roman" w:hAnsi="Times New Roman"/>
        </w:rPr>
        <w:t xml:space="preserve"> currently make that could lead them along various trajectories toward adulthood that influence if and how </w:t>
      </w:r>
      <w:r w:rsidR="009F5840" w:rsidRPr="00403144">
        <w:rPr>
          <w:rFonts w:ascii="Times New Roman" w:eastAsia="Times New Roman" w:hAnsi="Times New Roman"/>
        </w:rPr>
        <w:t>adult</w:t>
      </w:r>
      <w:r w:rsidR="009F5840" w:rsidRPr="00B751BC">
        <w:rPr>
          <w:rFonts w:ascii="Times New Roman" w:eastAsia="Times New Roman" w:hAnsi="Times New Roman"/>
        </w:rPr>
        <w:t xml:space="preserve"> roles are realized</w:t>
      </w:r>
      <w:r w:rsidR="009F5840">
        <w:rPr>
          <w:rFonts w:ascii="Times New Roman" w:eastAsia="Times New Roman" w:hAnsi="Times New Roman"/>
        </w:rPr>
        <w:t>”</w:t>
      </w:r>
      <w:r w:rsidR="009F5840" w:rsidRPr="00B751BC">
        <w:rPr>
          <w:rFonts w:ascii="Times New Roman" w:eastAsia="Times New Roman" w:hAnsi="Times New Roman"/>
        </w:rPr>
        <w:t xml:space="preserve"> </w:t>
      </w:r>
      <w:r w:rsidR="009F5840" w:rsidRPr="00BD12EA">
        <w:rPr>
          <w:rFonts w:ascii="Times New Roman" w:eastAsia="Times New Roman" w:hAnsi="Times New Roman"/>
        </w:rPr>
        <w:fldChar w:fldCharType="begin">
          <w:fldData xml:space="preserve">PEVuZE5vdGU+PENpdGU+PEF1dGhvcj5IYWxsPC9BdXRob3I+PFllYXI+MjAxNjwvWWVhcj48UmVj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</w:fldData>
        </w:fldChar>
      </w:r>
      <w:r w:rsidR="00876FB6">
        <w:rPr>
          <w:rFonts w:ascii="Times New Roman" w:eastAsia="Times New Roman" w:hAnsi="Times New Roman"/>
        </w:rPr>
        <w:instrText xml:space="preserve"> ADDIN EN.CITE </w:instrText>
      </w:r>
      <w:r w:rsidR="00876FB6">
        <w:rPr>
          <w:rFonts w:ascii="Times New Roman" w:eastAsia="Times New Roman" w:hAnsi="Times New Roman"/>
        </w:rPr>
        <w:fldChar w:fldCharType="begin">
          <w:fldData xml:space="preserve">PEVuZE5vdGU+PENpdGU+PEF1dGhvcj5IYWxsPC9BdXRob3I+PFllYXI+MjAxNjwvWWVhcj48UmVj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</w:fldData>
        </w:fldChar>
      </w:r>
      <w:r w:rsidR="00876FB6">
        <w:rPr>
          <w:rFonts w:ascii="Times New Roman" w:eastAsia="Times New Roman" w:hAnsi="Times New Roman"/>
        </w:rPr>
        <w:instrText xml:space="preserve"> ADDIN EN.CITE.DATA </w:instrText>
      </w:r>
      <w:r w:rsidR="00876FB6">
        <w:rPr>
          <w:rFonts w:ascii="Times New Roman" w:eastAsia="Times New Roman" w:hAnsi="Times New Roman"/>
        </w:rPr>
      </w:r>
      <w:r w:rsidR="00876FB6">
        <w:rPr>
          <w:rFonts w:ascii="Times New Roman" w:eastAsia="Times New Roman" w:hAnsi="Times New Roman"/>
        </w:rPr>
        <w:fldChar w:fldCharType="end"/>
      </w:r>
      <w:r w:rsidR="009F5840" w:rsidRPr="00BD12EA">
        <w:rPr>
          <w:rFonts w:ascii="Times New Roman" w:eastAsia="Times New Roman" w:hAnsi="Times New Roman"/>
        </w:rPr>
      </w:r>
      <w:r w:rsidR="009F5840" w:rsidRPr="00BD12EA">
        <w:rPr>
          <w:rFonts w:ascii="Times New Roman" w:eastAsia="Times New Roman" w:hAnsi="Times New Roman"/>
        </w:rPr>
        <w:fldChar w:fldCharType="separate"/>
      </w:r>
      <w:r w:rsidR="006800D8">
        <w:rPr>
          <w:rFonts w:ascii="Times New Roman" w:eastAsia="Times New Roman" w:hAnsi="Times New Roman"/>
          <w:noProof/>
        </w:rPr>
        <w:t>(Hall &amp; Willoughby, 2016, p. 75)</w:t>
      </w:r>
      <w:r w:rsidR="009F5840" w:rsidRPr="00BD12EA">
        <w:rPr>
          <w:rFonts w:ascii="Times New Roman" w:eastAsia="Times New Roman" w:hAnsi="Times New Roman"/>
        </w:rPr>
        <w:fldChar w:fldCharType="end"/>
      </w:r>
      <w:r w:rsidR="009F5840">
        <w:rPr>
          <w:rFonts w:ascii="Times New Roman" w:eastAsia="Times New Roman" w:hAnsi="Times New Roman"/>
        </w:rPr>
        <w:t>.</w:t>
      </w:r>
    </w:p>
    <w:p w14:paraId="5633D182" w14:textId="53D941B6" w:rsidR="00E820E7" w:rsidRPr="00752AC9" w:rsidRDefault="00E820E7" w:rsidP="00E820E7">
      <w:pPr>
        <w:spacing w:line="480" w:lineRule="auto"/>
      </w:pPr>
      <w:r w:rsidRPr="004E3A6A">
        <w:rPr>
          <w:b/>
        </w:rPr>
        <w:t>U.S. and Chinese emerging adults</w:t>
      </w:r>
      <w:r>
        <w:t xml:space="preserve">   </w:t>
      </w:r>
      <w:r w:rsidR="004E3A6A">
        <w:br/>
        <w:t xml:space="preserve"> </w:t>
      </w:r>
      <w:r w:rsidR="004E3A6A">
        <w:tab/>
      </w:r>
      <w:r>
        <w:t>Although limited, there ha</w:t>
      </w:r>
      <w:r w:rsidR="00803FC3">
        <w:t>s</w:t>
      </w:r>
      <w:r>
        <w:t xml:space="preserve"> been some cross-cultural research that compares emerging adults from different countries/cultures with respect to career and family commitment </w:t>
      </w:r>
      <w:r>
        <w:fldChar w:fldCharType="begin">
          <w:fldData xml:space="preserve">PEVuZE5vdGU+PENpdGU+PEF1dGhvcj5Ud2VuZ2U8L0F1dGhvcj48WWVhcj4yMDExPC9ZZWFyPjxS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</w:fldData>
        </w:fldChar>
      </w:r>
      <w:r w:rsidR="00876FB6">
        <w:instrText xml:space="preserve"> ADDIN EN.CITE </w:instrText>
      </w:r>
      <w:r w:rsidR="00876FB6">
        <w:fldChar w:fldCharType="begin">
          <w:fldData xml:space="preserve">PEVuZE5vdGU+PENpdGU+PEF1dGhvcj5Ud2VuZ2U8L0F1dGhvcj48WWVhcj4yMDExPC9ZZWFyPjxS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</w:fldData>
        </w:fldChar>
      </w:r>
      <w:r w:rsidR="00876FB6">
        <w:instrText xml:space="preserve"> ADDIN EN.CITE.DATA </w:instrText>
      </w:r>
      <w:r w:rsidR="00876FB6">
        <w:fldChar w:fldCharType="end"/>
      </w:r>
      <w:r>
        <w:fldChar w:fldCharType="separate"/>
      </w:r>
      <w:r w:rsidR="000F58A3">
        <w:rPr>
          <w:noProof/>
        </w:rPr>
        <w:t>(Karaś, Cieciuch, Negru, &amp; Crocetti, 2015; Schneer &amp; Beutell, 2018; Twenge, 2011; Winograd &amp; Hais, 2012; Xiang, Ribbens, Fu, &amp; Cheng, 2015)</w:t>
      </w:r>
      <w:r>
        <w:fldChar w:fldCharType="end"/>
      </w:r>
      <w:r>
        <w:t xml:space="preserve">.  The research so far has found similarities and differences between U.S. and Chinese emerging adult Millennials </w:t>
      </w:r>
      <w:r>
        <w:fldChar w:fldCharType="begin"/>
      </w:r>
      <w:r>
        <w:instrText xml:space="preserve"> ADDIN EN.CITE &lt;EndNote&gt;&lt;Cite&gt;&lt;Author&gt;Schneer&lt;/Author&gt;&lt;Year&gt;2018&lt;/Year&gt;&lt;RecNum&gt;1419&lt;/RecNum&gt;&lt;DisplayText&gt;(Schneer &amp;amp; Beutell, 2018)&lt;/DisplayText&gt;&lt;record&gt;&lt;rec-number&gt;1419&lt;/rec-number&gt;&lt;foreign-keys&gt;&lt;key app="EN" db-id="xdtxdwfx4txpa9evvpm5drv7ffdrtsrtet9x" timestamp="1544284251"&gt;1419&lt;/key&gt;&lt;/foreign-keys&gt;&lt;ref-type name="Unpublished Work"&gt;34&lt;/ref-type&gt;&lt;contributors&gt;&lt;authors&gt;&lt;author&gt;Schneer, J. A.&lt;/author&gt;&lt;author&gt;Beutell, N. J&lt;/author&gt;&lt;/authors&gt;&lt;/contributors&gt;&lt;titles&gt;&lt;title&gt;Commitment to Career and Family among American and Chinese Business Students&lt;/title&gt;&lt;tertiary-title&gt;Management&lt;/tertiary-title&gt;&lt;/titles&gt;&lt;dates&gt;&lt;year&gt;2018&lt;/year&gt;&lt;/dates&gt;&lt;publisher&gt;Rider University, School of Business&lt;/publisher&gt;&lt;urls&gt;&lt;/urls&gt;&lt;/record&gt;&lt;/Cite&gt;&lt;/EndNote&gt;</w:instrText>
      </w:r>
      <w:r>
        <w:fldChar w:fldCharType="separate"/>
      </w:r>
      <w:r>
        <w:rPr>
          <w:noProof/>
        </w:rPr>
        <w:t>(Schneer &amp; Beutell, 2018)</w:t>
      </w:r>
      <w:r>
        <w:fldChar w:fldCharType="end"/>
      </w:r>
      <w:r>
        <w:t xml:space="preserve">.  Consider the following quote:  </w:t>
      </w:r>
    </w:p>
    <w:p w14:paraId="1CF944FE" w14:textId="77777777" w:rsidR="00E820E7" w:rsidRDefault="00E820E7" w:rsidP="00E820E7">
      <w:pPr>
        <w:ind w:left="720" w:right="720"/>
        <w:rPr>
          <w:rFonts w:eastAsia="Times New Roman"/>
          <w:color w:val="000000"/>
          <w:shd w:val="clear" w:color="auto" w:fill="FFFFFF"/>
        </w:rPr>
      </w:pPr>
      <w:r w:rsidRPr="00EC3435">
        <w:rPr>
          <w:rFonts w:eastAsia="Times New Roman"/>
          <w:color w:val="000000"/>
          <w:shd w:val="clear" w:color="auto" w:fill="FFFFFF"/>
        </w:rPr>
        <w:lastRenderedPageBreak/>
        <w:t>Generational theorists have not definitively named the Millennials’ Chinese counterparts. Some observers, however, have called at least their urban segment “</w:t>
      </w:r>
      <w:r w:rsidRPr="005B646B">
        <w:rPr>
          <w:rFonts w:eastAsia="Times New Roman"/>
          <w:shd w:val="clear" w:color="auto" w:fill="FFFFFF"/>
        </w:rPr>
        <w:t>Little Emperor</w:t>
      </w:r>
      <w:r>
        <w:rPr>
          <w:rFonts w:eastAsia="Times New Roman"/>
          <w:shd w:val="clear" w:color="auto" w:fill="FFFFFF"/>
        </w:rPr>
        <w:t>s.</w:t>
      </w:r>
      <w:r w:rsidRPr="00EC3435">
        <w:rPr>
          <w:rFonts w:eastAsia="Times New Roman"/>
          <w:color w:val="000000"/>
          <w:shd w:val="clear" w:color="auto" w:fill="FFFFFF"/>
        </w:rPr>
        <w:t>” Similar to American Millennials, this generation was often reared by their own hovering “helicopter parents” in a highly protected, hyper-attentive manner that reflected the importanc</w:t>
      </w:r>
      <w:r>
        <w:rPr>
          <w:rFonts w:eastAsia="Times New Roman"/>
          <w:color w:val="000000"/>
          <w:shd w:val="clear" w:color="auto" w:fill="FFFFFF"/>
        </w:rPr>
        <w:t>e of these special children—the</w:t>
      </w:r>
      <w:r w:rsidRPr="00EC3435">
        <w:rPr>
          <w:rFonts w:eastAsia="Times New Roman"/>
          <w:color w:val="000000"/>
          <w:shd w:val="clear" w:color="auto" w:fill="FFFFFF"/>
        </w:rPr>
        <w:t> product of Chin</w:t>
      </w:r>
      <w:r>
        <w:rPr>
          <w:rFonts w:eastAsia="Times New Roman"/>
          <w:color w:val="000000"/>
          <w:shd w:val="clear" w:color="auto" w:fill="FFFFFF"/>
        </w:rPr>
        <w:t>a’s “one child” policy—and the</w:t>
      </w:r>
      <w:r w:rsidRPr="00EC3435">
        <w:rPr>
          <w:rFonts w:eastAsia="Times New Roman"/>
          <w:color w:val="000000"/>
          <w:shd w:val="clear" w:color="auto" w:fill="FFFFFF"/>
        </w:rPr>
        <w:t> great expectations their parents had and continue to have for their</w:t>
      </w:r>
      <w:r>
        <w:rPr>
          <w:rFonts w:eastAsia="Times New Roman"/>
          <w:color w:val="000000"/>
          <w:shd w:val="clear" w:color="auto" w:fill="FFFFFF"/>
        </w:rPr>
        <w:t xml:space="preserve"> offspring. The result of this </w:t>
      </w:r>
      <w:r w:rsidRPr="00EC3435">
        <w:rPr>
          <w:rFonts w:eastAsia="Times New Roman"/>
          <w:color w:val="000000"/>
          <w:shd w:val="clear" w:color="auto" w:fill="FFFFFF"/>
        </w:rPr>
        <w:t>upbringing are cohorts of civic-minded, pressured, conventional, patriotic American and Chinese young people who revere their parents, are optimistic about their nation’s future</w:t>
      </w:r>
      <w:r>
        <w:rPr>
          <w:rFonts w:eastAsia="Times New Roman"/>
          <w:color w:val="000000"/>
          <w:shd w:val="clear" w:color="auto" w:fill="FFFFFF"/>
        </w:rPr>
        <w:t>, and</w:t>
      </w:r>
      <w:r w:rsidRPr="00EC3435">
        <w:rPr>
          <w:rFonts w:eastAsia="Times New Roman"/>
          <w:color w:val="000000"/>
          <w:shd w:val="clear" w:color="auto" w:fill="FFFFFF"/>
        </w:rPr>
        <w:t> open to the world</w:t>
      </w:r>
      <w:r>
        <w:rPr>
          <w:rFonts w:eastAsia="Times New Roman"/>
          <w:color w:val="000000"/>
          <w:shd w:val="clear" w:color="auto" w:fill="FFFFFF"/>
        </w:rPr>
        <w:t xml:space="preserve"> </w:t>
      </w:r>
      <w:r>
        <w:rPr>
          <w:rFonts w:eastAsia="Times New Roman"/>
          <w:color w:val="000000"/>
          <w:shd w:val="clear" w:color="auto" w:fill="FFFFFF"/>
        </w:rPr>
        <w:fldChar w:fldCharType="begin"/>
      </w:r>
      <w:r>
        <w:rPr>
          <w:rFonts w:eastAsia="Times New Roman"/>
          <w:color w:val="000000"/>
          <w:shd w:val="clear" w:color="auto" w:fill="FFFFFF"/>
        </w:rPr>
        <w:instrText xml:space="preserve"> ADDIN EN.CITE &lt;EndNote&gt;&lt;Cite&gt;&lt;Author&gt;Winograd&lt;/Author&gt;&lt;Year&gt;2012&lt;/Year&gt;&lt;RecNum&gt;302&lt;/RecNum&gt;&lt;DisplayText&gt;(Winograd &amp;amp; Hais, 2012)&lt;/DisplayText&gt;&lt;record&gt;&lt;rec-number&gt;302&lt;/rec-number&gt;&lt;foreign-keys&gt;&lt;key app="EN" db-id="xdtxdwfx4txpa9evvpm5drv7ffdrtsrtet9x" timestamp="1417819420"&gt;302&lt;/key&gt;&lt;/foreign-keys&gt;&lt;ref-type name="Journal Article"&gt;17&lt;/ref-type&gt;&lt;contributors&gt;&lt;authors&gt;&lt;author&gt;Winograd, M.&lt;/author&gt;&lt;author&gt;Hais, M. D. &lt;/author&gt;&lt;/authors&gt;&lt;/contributors&gt;&lt;titles&gt;&lt;title&gt;Want to see better US-Chinese relations? American and Chinese Millennials could be key&lt;/title&gt;&lt;secondary-title&gt;New Geography&lt;/secondary-title&gt;&lt;/titles&gt;&lt;periodical&gt;&lt;full-title&gt;New Geography&lt;/full-title&gt;&lt;/periodical&gt;&lt;dates&gt;&lt;year&gt;2012&lt;/year&gt;&lt;/dates&gt;&lt;urls&gt;&lt;related-urls&gt;&lt;url&gt;http://www.newgeography.com/content/003320-want-see-better-us-chinese-relations-american-and-chinese-millennials-could-be-key&lt;/url&gt;&lt;/related-urls&gt;&lt;/urls&gt;&lt;/record&gt;&lt;/Cite&gt;&lt;/EndNote&gt;</w:instrText>
      </w:r>
      <w:r>
        <w:rPr>
          <w:rFonts w:eastAsia="Times New Roman"/>
          <w:color w:val="000000"/>
          <w:shd w:val="clear" w:color="auto" w:fill="FFFFFF"/>
        </w:rPr>
        <w:fldChar w:fldCharType="separate"/>
      </w:r>
      <w:r>
        <w:rPr>
          <w:rFonts w:eastAsia="Times New Roman"/>
          <w:noProof/>
          <w:color w:val="000000"/>
          <w:shd w:val="clear" w:color="auto" w:fill="FFFFFF"/>
        </w:rPr>
        <w:t>(Winograd &amp; Hais, 2012)</w:t>
      </w:r>
      <w:r>
        <w:rPr>
          <w:rFonts w:eastAsia="Times New Roman"/>
          <w:color w:val="000000"/>
          <w:shd w:val="clear" w:color="auto" w:fill="FFFFFF"/>
        </w:rPr>
        <w:fldChar w:fldCharType="end"/>
      </w:r>
      <w:r>
        <w:rPr>
          <w:rFonts w:eastAsia="Times New Roman"/>
          <w:color w:val="000000"/>
          <w:shd w:val="clear" w:color="auto" w:fill="FFFFFF"/>
        </w:rPr>
        <w:t>.</w:t>
      </w:r>
    </w:p>
    <w:p w14:paraId="21D872CE" w14:textId="77777777" w:rsidR="00E820E7" w:rsidRDefault="00E820E7" w:rsidP="00E820E7">
      <w:pPr>
        <w:ind w:left="720" w:right="720"/>
        <w:rPr>
          <w:rFonts w:eastAsia="Times New Roman"/>
        </w:rPr>
      </w:pPr>
    </w:p>
    <w:p w14:paraId="572393B0" w14:textId="7DBE5B1A" w:rsidR="0082623B" w:rsidRDefault="00E820E7" w:rsidP="00D0267D">
      <w:pPr>
        <w:spacing w:before="100" w:beforeAutospacing="1" w:after="100" w:afterAutospacing="1" w:line="480" w:lineRule="auto"/>
        <w:rPr>
          <w:rFonts w:ascii="Times New Roman" w:eastAsia="Times New Roman" w:hAnsi="Times New Roman"/>
        </w:rPr>
      </w:pPr>
      <w:r>
        <w:rPr>
          <w:rFonts w:ascii="Times New Roman" w:eastAsia="Times New Roman" w:hAnsi="Times New Roman"/>
        </w:rPr>
        <w:t xml:space="preserve">Fascinating similarities and differences abound in the generations of the two countries. </w:t>
      </w:r>
      <w:r w:rsidR="00B27C6D">
        <w:rPr>
          <w:rFonts w:ascii="Times New Roman" w:eastAsia="Times New Roman" w:hAnsi="Times New Roman"/>
        </w:rPr>
        <w:fldChar w:fldCharType="begin">
          <w:fldData xml:space="preserve">PEVuZE5vdGU+PENpdGUgQXV0aG9yWWVhcj0iMSI+PEF1dGhvcj5YaWFuZzwvQXV0aG9yPjxZZWFy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</w:fldData>
        </w:fldChar>
      </w:r>
      <w:r w:rsidR="00720E17">
        <w:rPr>
          <w:rFonts w:ascii="Times New Roman" w:eastAsia="Times New Roman" w:hAnsi="Times New Roman"/>
        </w:rPr>
        <w:instrText xml:space="preserve"> ADDIN EN.CITE </w:instrText>
      </w:r>
      <w:r w:rsidR="00720E17">
        <w:rPr>
          <w:rFonts w:ascii="Times New Roman" w:eastAsia="Times New Roman" w:hAnsi="Times New Roman"/>
        </w:rPr>
        <w:fldChar w:fldCharType="begin">
          <w:fldData xml:space="preserve">PEVuZE5vdGU+PENpdGUgQXV0aG9yWWVhcj0iMSI+PEF1dGhvcj5YaWFuZzwvQXV0aG9yPjxZZWFy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</w:fldData>
        </w:fldChar>
      </w:r>
      <w:r w:rsidR="00720E17">
        <w:rPr>
          <w:rFonts w:ascii="Times New Roman" w:eastAsia="Times New Roman" w:hAnsi="Times New Roman"/>
        </w:rPr>
        <w:instrText xml:space="preserve"> ADDIN EN.CITE.DATA </w:instrText>
      </w:r>
      <w:r w:rsidR="00720E17">
        <w:rPr>
          <w:rFonts w:ascii="Times New Roman" w:eastAsia="Times New Roman" w:hAnsi="Times New Roman"/>
        </w:rPr>
      </w:r>
      <w:r w:rsidR="00720E17">
        <w:rPr>
          <w:rFonts w:ascii="Times New Roman" w:eastAsia="Times New Roman" w:hAnsi="Times New Roman"/>
        </w:rPr>
        <w:fldChar w:fldCharType="end"/>
      </w:r>
      <w:r w:rsidR="00B27C6D">
        <w:rPr>
          <w:rFonts w:ascii="Times New Roman" w:eastAsia="Times New Roman" w:hAnsi="Times New Roman"/>
        </w:rPr>
      </w:r>
      <w:r w:rsidR="00B27C6D">
        <w:rPr>
          <w:rFonts w:ascii="Times New Roman" w:eastAsia="Times New Roman" w:hAnsi="Times New Roman"/>
        </w:rPr>
        <w:fldChar w:fldCharType="separate"/>
      </w:r>
      <w:r w:rsidR="00720E17">
        <w:rPr>
          <w:rFonts w:ascii="Times New Roman" w:eastAsia="Times New Roman" w:hAnsi="Times New Roman"/>
          <w:noProof/>
        </w:rPr>
        <w:t>Xiang et al. (2015)</w:t>
      </w:r>
      <w:r w:rsidR="00B27C6D">
        <w:rPr>
          <w:rFonts w:ascii="Times New Roman" w:eastAsia="Times New Roman" w:hAnsi="Times New Roman"/>
        </w:rPr>
        <w:fldChar w:fldCharType="end"/>
      </w:r>
      <w:r w:rsidRPr="00C177E3">
        <w:rPr>
          <w:rFonts w:ascii="Times New Roman" w:eastAsia="Times New Roman" w:hAnsi="Times New Roman"/>
        </w:rPr>
        <w:t xml:space="preserve"> </w:t>
      </w:r>
      <w:r>
        <w:rPr>
          <w:rFonts w:ascii="Times New Roman" w:eastAsia="Times New Roman" w:hAnsi="Times New Roman"/>
        </w:rPr>
        <w:t xml:space="preserve">conducted research that concurs with the cultural aspects and </w:t>
      </w:r>
      <w:r w:rsidRPr="00C177E3">
        <w:rPr>
          <w:rFonts w:ascii="Times New Roman" w:eastAsia="Times New Roman" w:hAnsi="Times New Roman"/>
        </w:rPr>
        <w:t>f</w:t>
      </w:r>
      <w:r>
        <w:rPr>
          <w:rFonts w:ascii="Times New Roman" w:eastAsia="Times New Roman" w:hAnsi="Times New Roman"/>
        </w:rPr>
        <w:t xml:space="preserve">inds </w:t>
      </w:r>
      <w:r w:rsidRPr="00C177E3">
        <w:rPr>
          <w:rFonts w:ascii="Times New Roman" w:eastAsia="Times New Roman" w:hAnsi="Times New Roman"/>
        </w:rPr>
        <w:t>that the generational differences in the U</w:t>
      </w:r>
      <w:r w:rsidR="004A3361">
        <w:rPr>
          <w:rFonts w:ascii="Times New Roman" w:eastAsia="Times New Roman" w:hAnsi="Times New Roman"/>
        </w:rPr>
        <w:t>.</w:t>
      </w:r>
      <w:r w:rsidRPr="00C177E3">
        <w:rPr>
          <w:rFonts w:ascii="Times New Roman" w:eastAsia="Times New Roman" w:hAnsi="Times New Roman"/>
        </w:rPr>
        <w:t>S</w:t>
      </w:r>
      <w:r w:rsidR="004A3361">
        <w:rPr>
          <w:rFonts w:ascii="Times New Roman" w:eastAsia="Times New Roman" w:hAnsi="Times New Roman"/>
        </w:rPr>
        <w:t>.</w:t>
      </w:r>
      <w:r w:rsidRPr="00C177E3">
        <w:rPr>
          <w:rFonts w:ascii="Times New Roman" w:eastAsia="Times New Roman" w:hAnsi="Times New Roman"/>
        </w:rPr>
        <w:t xml:space="preserve"> are generally </w:t>
      </w:r>
      <w:r>
        <w:rPr>
          <w:rFonts w:ascii="Times New Roman" w:eastAsia="Times New Roman" w:hAnsi="Times New Roman"/>
        </w:rPr>
        <w:t>larger, and t</w:t>
      </w:r>
      <w:r w:rsidRPr="00C177E3">
        <w:rPr>
          <w:rFonts w:ascii="Times New Roman" w:eastAsia="Times New Roman" w:hAnsi="Times New Roman"/>
        </w:rPr>
        <w:t>hat a strong</w:t>
      </w:r>
      <w:r>
        <w:rPr>
          <w:rFonts w:ascii="Times New Roman" w:eastAsia="Times New Roman" w:hAnsi="Times New Roman"/>
        </w:rPr>
        <w:t>,</w:t>
      </w:r>
      <w:r w:rsidRPr="00C177E3">
        <w:rPr>
          <w:rFonts w:ascii="Times New Roman" w:eastAsia="Times New Roman" w:hAnsi="Times New Roman"/>
        </w:rPr>
        <w:t xml:space="preserve"> traditional culture is </w:t>
      </w:r>
      <w:r>
        <w:rPr>
          <w:rFonts w:ascii="Times New Roman" w:eastAsia="Times New Roman" w:hAnsi="Times New Roman"/>
        </w:rPr>
        <w:t>powerful</w:t>
      </w:r>
      <w:r w:rsidRPr="00C177E3">
        <w:rPr>
          <w:rFonts w:ascii="Times New Roman" w:eastAsia="Times New Roman" w:hAnsi="Times New Roman"/>
        </w:rPr>
        <w:t xml:space="preserve"> in</w:t>
      </w:r>
      <w:r>
        <w:rPr>
          <w:rFonts w:ascii="Times New Roman" w:eastAsia="Times New Roman" w:hAnsi="Times New Roman"/>
        </w:rPr>
        <w:t xml:space="preserve"> work</w:t>
      </w:r>
      <w:r w:rsidRPr="00C177E3">
        <w:rPr>
          <w:rFonts w:ascii="Times New Roman" w:eastAsia="Times New Roman" w:hAnsi="Times New Roman"/>
        </w:rPr>
        <w:t xml:space="preserve">-related </w:t>
      </w:r>
      <w:r>
        <w:rPr>
          <w:rFonts w:ascii="Times New Roman" w:eastAsia="Times New Roman" w:hAnsi="Times New Roman"/>
        </w:rPr>
        <w:t>views</w:t>
      </w:r>
      <w:r w:rsidRPr="00C177E3">
        <w:rPr>
          <w:rFonts w:ascii="Times New Roman" w:eastAsia="Times New Roman" w:hAnsi="Times New Roman"/>
        </w:rPr>
        <w:t xml:space="preserve"> </w:t>
      </w:r>
      <w:r>
        <w:rPr>
          <w:rFonts w:ascii="Times New Roman" w:eastAsia="Times New Roman" w:hAnsi="Times New Roman"/>
        </w:rPr>
        <w:t>that</w:t>
      </w:r>
      <w:r w:rsidRPr="00C177E3">
        <w:rPr>
          <w:rFonts w:ascii="Times New Roman" w:eastAsia="Times New Roman" w:hAnsi="Times New Roman"/>
        </w:rPr>
        <w:t xml:space="preserve"> </w:t>
      </w:r>
      <w:r>
        <w:rPr>
          <w:rFonts w:ascii="Times New Roman" w:eastAsia="Times New Roman" w:hAnsi="Times New Roman"/>
        </w:rPr>
        <w:t>is</w:t>
      </w:r>
      <w:r w:rsidRPr="00C177E3">
        <w:rPr>
          <w:rFonts w:ascii="Times New Roman" w:eastAsia="Times New Roman" w:hAnsi="Times New Roman"/>
        </w:rPr>
        <w:t xml:space="preserve"> </w:t>
      </w:r>
      <w:r>
        <w:rPr>
          <w:rFonts w:ascii="Times New Roman" w:eastAsia="Times New Roman" w:hAnsi="Times New Roman"/>
        </w:rPr>
        <w:t>steadier</w:t>
      </w:r>
      <w:r w:rsidRPr="00C177E3">
        <w:rPr>
          <w:rFonts w:ascii="Times New Roman" w:eastAsia="Times New Roman" w:hAnsi="Times New Roman"/>
        </w:rPr>
        <w:t xml:space="preserve"> across generations in</w:t>
      </w:r>
      <w:r>
        <w:rPr>
          <w:rFonts w:ascii="Times New Roman" w:eastAsia="Times New Roman" w:hAnsi="Times New Roman"/>
        </w:rPr>
        <w:t xml:space="preserve"> China</w:t>
      </w:r>
      <w:r w:rsidRPr="00C177E3">
        <w:rPr>
          <w:rFonts w:ascii="Times New Roman" w:eastAsia="Times New Roman" w:hAnsi="Times New Roman"/>
        </w:rPr>
        <w:t xml:space="preserve">. </w:t>
      </w:r>
      <w:r w:rsidR="000F58A3">
        <w:rPr>
          <w:rFonts w:ascii="Times New Roman" w:eastAsia="Times New Roman" w:hAnsi="Times New Roman"/>
        </w:rPr>
        <w:br/>
        <w:t xml:space="preserve"> </w:t>
      </w:r>
      <w:r w:rsidR="000F58A3">
        <w:rPr>
          <w:rFonts w:ascii="Times New Roman" w:eastAsia="Times New Roman" w:hAnsi="Times New Roman"/>
        </w:rPr>
        <w:tab/>
      </w:r>
      <w:r>
        <w:rPr>
          <w:rFonts w:ascii="Times New Roman" w:eastAsia="Times New Roman" w:hAnsi="Times New Roman"/>
        </w:rPr>
        <w:t>These findings</w:t>
      </w:r>
      <w:r w:rsidR="000F58A3">
        <w:rPr>
          <w:rFonts w:ascii="Times New Roman" w:eastAsia="Times New Roman" w:hAnsi="Times New Roman"/>
        </w:rPr>
        <w:t xml:space="preserve"> </w:t>
      </w:r>
      <w:r>
        <w:rPr>
          <w:rFonts w:ascii="Times New Roman" w:eastAsia="Times New Roman" w:hAnsi="Times New Roman"/>
        </w:rPr>
        <w:t>harmoni</w:t>
      </w:r>
      <w:r w:rsidR="000F58A3">
        <w:rPr>
          <w:rFonts w:ascii="Times New Roman" w:eastAsia="Times New Roman" w:hAnsi="Times New Roman"/>
        </w:rPr>
        <w:t>ze</w:t>
      </w:r>
      <w:r>
        <w:rPr>
          <w:rFonts w:ascii="Times New Roman" w:eastAsia="Times New Roman" w:hAnsi="Times New Roman"/>
        </w:rPr>
        <w:t xml:space="preserve"> </w:t>
      </w:r>
      <w:r w:rsidRPr="00C177E3">
        <w:rPr>
          <w:rFonts w:ascii="Times New Roman" w:eastAsia="Times New Roman" w:hAnsi="Times New Roman"/>
        </w:rPr>
        <w:t xml:space="preserve">with </w:t>
      </w:r>
      <w:r>
        <w:rPr>
          <w:rFonts w:ascii="Times New Roman" w:eastAsia="Times New Roman" w:hAnsi="Times New Roman"/>
        </w:rPr>
        <w:t>remarks</w:t>
      </w:r>
      <w:r w:rsidR="000F58A3">
        <w:rPr>
          <w:rFonts w:ascii="Times New Roman" w:eastAsia="Times New Roman" w:hAnsi="Times New Roman"/>
        </w:rPr>
        <w:t xml:space="preserve"> suggesti</w:t>
      </w:r>
      <w:r w:rsidR="00876FB6">
        <w:rPr>
          <w:rFonts w:ascii="Times New Roman" w:eastAsia="Times New Roman" w:hAnsi="Times New Roman"/>
        </w:rPr>
        <w:t>n</w:t>
      </w:r>
      <w:r w:rsidR="000F58A3">
        <w:rPr>
          <w:rFonts w:ascii="Times New Roman" w:eastAsia="Times New Roman" w:hAnsi="Times New Roman"/>
        </w:rPr>
        <w:t>g</w:t>
      </w:r>
      <w:r w:rsidRPr="00C177E3">
        <w:rPr>
          <w:rFonts w:ascii="Times New Roman" w:eastAsia="Times New Roman" w:hAnsi="Times New Roman"/>
        </w:rPr>
        <w:t xml:space="preserve"> that between-culture differences in values are </w:t>
      </w:r>
      <w:r>
        <w:rPr>
          <w:rFonts w:ascii="Times New Roman" w:eastAsia="Times New Roman" w:hAnsi="Times New Roman"/>
        </w:rPr>
        <w:t xml:space="preserve">greater </w:t>
      </w:r>
      <w:r w:rsidRPr="00C177E3">
        <w:rPr>
          <w:rFonts w:ascii="Times New Roman" w:eastAsia="Times New Roman" w:hAnsi="Times New Roman"/>
        </w:rPr>
        <w:t xml:space="preserve">than within-culture differences </w:t>
      </w:r>
      <w:r w:rsidR="00876FB6">
        <w:rPr>
          <w:rFonts w:ascii="Times New Roman" w:eastAsia="Times New Roman" w:hAnsi="Times New Roman"/>
        </w:rPr>
        <w:fldChar w:fldCharType="begin">
          <w:fldData xml:space="preserve">PEVuZE5vdGU+PENpdGU+PEF1dGhvcj5YaWFuZzwvQXV0aG9yPjxZZWFyPjIwMTU8L1llYXI+PFJl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==
</w:fldData>
        </w:fldChar>
      </w:r>
      <w:r w:rsidR="00876FB6">
        <w:rPr>
          <w:rFonts w:ascii="Times New Roman" w:eastAsia="Times New Roman" w:hAnsi="Times New Roman"/>
        </w:rPr>
        <w:instrText xml:space="preserve"> ADDIN EN.CITE </w:instrText>
      </w:r>
      <w:r w:rsidR="00876FB6">
        <w:rPr>
          <w:rFonts w:ascii="Times New Roman" w:eastAsia="Times New Roman" w:hAnsi="Times New Roman"/>
        </w:rPr>
        <w:fldChar w:fldCharType="begin">
          <w:fldData xml:space="preserve">PEVuZE5vdGU+PENpdGU+PEF1dGhvcj5YaWFuZzwvQXV0aG9yPjxZZWFyPjIwMTU8L1llYXI+PFJl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==
</w:fldData>
        </w:fldChar>
      </w:r>
      <w:r w:rsidR="00876FB6">
        <w:rPr>
          <w:rFonts w:ascii="Times New Roman" w:eastAsia="Times New Roman" w:hAnsi="Times New Roman"/>
        </w:rPr>
        <w:instrText xml:space="preserve"> ADDIN EN.CITE.DATA </w:instrText>
      </w:r>
      <w:r w:rsidR="00876FB6">
        <w:rPr>
          <w:rFonts w:ascii="Times New Roman" w:eastAsia="Times New Roman" w:hAnsi="Times New Roman"/>
        </w:rPr>
      </w:r>
      <w:r w:rsidR="00876FB6">
        <w:rPr>
          <w:rFonts w:ascii="Times New Roman" w:eastAsia="Times New Roman" w:hAnsi="Times New Roman"/>
        </w:rPr>
        <w:fldChar w:fldCharType="end"/>
      </w:r>
      <w:r w:rsidR="00876FB6">
        <w:rPr>
          <w:rFonts w:ascii="Times New Roman" w:eastAsia="Times New Roman" w:hAnsi="Times New Roman"/>
        </w:rPr>
      </w:r>
      <w:r w:rsidR="00876FB6">
        <w:rPr>
          <w:rFonts w:ascii="Times New Roman" w:eastAsia="Times New Roman" w:hAnsi="Times New Roman"/>
        </w:rPr>
        <w:fldChar w:fldCharType="separate"/>
      </w:r>
      <w:r w:rsidR="00876FB6">
        <w:rPr>
          <w:rFonts w:ascii="Times New Roman" w:eastAsia="Times New Roman" w:hAnsi="Times New Roman"/>
          <w:noProof/>
        </w:rPr>
        <w:t>(Xiang et al., 2015)</w:t>
      </w:r>
      <w:r w:rsidR="00876FB6">
        <w:rPr>
          <w:rFonts w:ascii="Times New Roman" w:eastAsia="Times New Roman" w:hAnsi="Times New Roman"/>
        </w:rPr>
        <w:fldChar w:fldCharType="end"/>
      </w:r>
      <w:r w:rsidRPr="00C177E3">
        <w:rPr>
          <w:rFonts w:ascii="Times New Roman" w:eastAsia="Times New Roman" w:hAnsi="Times New Roman"/>
        </w:rPr>
        <w:t>.</w:t>
      </w:r>
      <w:r>
        <w:rPr>
          <w:rFonts w:ascii="Times New Roman" w:eastAsia="Times New Roman" w:hAnsi="Times New Roman"/>
        </w:rPr>
        <w:t xml:space="preserve"> It is intriguing that, </w:t>
      </w:r>
      <w:r w:rsidRPr="00C177E3">
        <w:rPr>
          <w:rFonts w:ascii="Times New Roman" w:eastAsia="Times New Roman" w:hAnsi="Times New Roman"/>
        </w:rPr>
        <w:t xml:space="preserve">while the </w:t>
      </w:r>
      <w:r>
        <w:rPr>
          <w:rFonts w:ascii="Times New Roman" w:eastAsia="Times New Roman" w:hAnsi="Times New Roman"/>
        </w:rPr>
        <w:t>U</w:t>
      </w:r>
      <w:r w:rsidR="004A3361">
        <w:rPr>
          <w:rFonts w:ascii="Times New Roman" w:eastAsia="Times New Roman" w:hAnsi="Times New Roman"/>
        </w:rPr>
        <w:t>.</w:t>
      </w:r>
      <w:r>
        <w:rPr>
          <w:rFonts w:ascii="Times New Roman" w:eastAsia="Times New Roman" w:hAnsi="Times New Roman"/>
        </w:rPr>
        <w:t>S</w:t>
      </w:r>
      <w:r w:rsidR="004A3361">
        <w:rPr>
          <w:rFonts w:ascii="Times New Roman" w:eastAsia="Times New Roman" w:hAnsi="Times New Roman"/>
        </w:rPr>
        <w:t>.</w:t>
      </w:r>
      <w:r>
        <w:rPr>
          <w:rFonts w:ascii="Times New Roman" w:eastAsia="Times New Roman" w:hAnsi="Times New Roman"/>
        </w:rPr>
        <w:t xml:space="preserve"> generations</w:t>
      </w:r>
      <w:r w:rsidRPr="00C177E3">
        <w:rPr>
          <w:rFonts w:ascii="Times New Roman" w:eastAsia="Times New Roman" w:hAnsi="Times New Roman"/>
        </w:rPr>
        <w:t xml:space="preserve"> have no gender differences</w:t>
      </w:r>
      <w:r>
        <w:rPr>
          <w:rFonts w:ascii="Times New Roman" w:eastAsia="Times New Roman" w:hAnsi="Times New Roman"/>
        </w:rPr>
        <w:t xml:space="preserve"> in regard to t</w:t>
      </w:r>
      <w:r w:rsidRPr="00C177E3">
        <w:rPr>
          <w:rFonts w:ascii="Times New Roman" w:eastAsia="Times New Roman" w:hAnsi="Times New Roman"/>
        </w:rPr>
        <w:t xml:space="preserve">heir attitudes toward career, and </w:t>
      </w:r>
      <w:r>
        <w:rPr>
          <w:rFonts w:ascii="Times New Roman" w:eastAsia="Times New Roman" w:hAnsi="Times New Roman"/>
        </w:rPr>
        <w:t>notwithstanding,</w:t>
      </w:r>
      <w:r w:rsidRPr="00C177E3">
        <w:rPr>
          <w:rFonts w:ascii="Times New Roman" w:eastAsia="Times New Roman" w:hAnsi="Times New Roman"/>
        </w:rPr>
        <w:t xml:space="preserve"> </w:t>
      </w:r>
      <w:r w:rsidR="00002971">
        <w:rPr>
          <w:rFonts w:ascii="Times New Roman" w:eastAsia="Times New Roman" w:hAnsi="Times New Roman"/>
        </w:rPr>
        <w:t xml:space="preserve">and </w:t>
      </w:r>
      <w:r w:rsidRPr="00C177E3">
        <w:rPr>
          <w:rFonts w:ascii="Times New Roman" w:eastAsia="Times New Roman" w:hAnsi="Times New Roman"/>
        </w:rPr>
        <w:t xml:space="preserve">the Chinese socialist doctrine </w:t>
      </w:r>
      <w:r>
        <w:rPr>
          <w:rFonts w:ascii="Times New Roman" w:eastAsia="Times New Roman" w:hAnsi="Times New Roman"/>
        </w:rPr>
        <w:t>highlights</w:t>
      </w:r>
      <w:r w:rsidRPr="00C177E3">
        <w:rPr>
          <w:rFonts w:ascii="Times New Roman" w:eastAsia="Times New Roman" w:hAnsi="Times New Roman"/>
        </w:rPr>
        <w:t xml:space="preserve"> </w:t>
      </w:r>
      <w:r>
        <w:rPr>
          <w:rFonts w:ascii="Times New Roman" w:eastAsia="Times New Roman" w:hAnsi="Times New Roman"/>
        </w:rPr>
        <w:t>gender</w:t>
      </w:r>
      <w:r w:rsidRPr="00C177E3">
        <w:rPr>
          <w:rFonts w:ascii="Times New Roman" w:eastAsia="Times New Roman" w:hAnsi="Times New Roman"/>
        </w:rPr>
        <w:t xml:space="preserve"> </w:t>
      </w:r>
      <w:r>
        <w:rPr>
          <w:rFonts w:ascii="Times New Roman" w:eastAsia="Times New Roman" w:hAnsi="Times New Roman"/>
        </w:rPr>
        <w:t>equality</w:t>
      </w:r>
      <w:r w:rsidRPr="00C177E3">
        <w:rPr>
          <w:rFonts w:ascii="Times New Roman" w:eastAsia="Times New Roman" w:hAnsi="Times New Roman"/>
        </w:rPr>
        <w:t xml:space="preserve"> at </w:t>
      </w:r>
      <w:r>
        <w:rPr>
          <w:rFonts w:ascii="Times New Roman" w:eastAsia="Times New Roman" w:hAnsi="Times New Roman"/>
        </w:rPr>
        <w:t xml:space="preserve">work, </w:t>
      </w:r>
      <w:r w:rsidRPr="00C177E3">
        <w:rPr>
          <w:rFonts w:ascii="Times New Roman" w:eastAsia="Times New Roman" w:hAnsi="Times New Roman"/>
        </w:rPr>
        <w:t xml:space="preserve">it </w:t>
      </w:r>
      <w:r>
        <w:rPr>
          <w:rFonts w:ascii="Times New Roman" w:eastAsia="Times New Roman" w:hAnsi="Times New Roman"/>
        </w:rPr>
        <w:t xml:space="preserve">appears </w:t>
      </w:r>
      <w:r w:rsidRPr="00C177E3">
        <w:rPr>
          <w:rFonts w:ascii="Times New Roman" w:eastAsia="Times New Roman" w:hAnsi="Times New Roman"/>
        </w:rPr>
        <w:t xml:space="preserve">that traditional gender roles of men and women are still persistent in </w:t>
      </w:r>
      <w:r>
        <w:rPr>
          <w:rFonts w:ascii="Times New Roman" w:eastAsia="Times New Roman" w:hAnsi="Times New Roman"/>
        </w:rPr>
        <w:t xml:space="preserve">China.  In addition, </w:t>
      </w:r>
      <w:r w:rsidRPr="00C177E3">
        <w:rPr>
          <w:rFonts w:ascii="Times New Roman" w:eastAsia="Times New Roman" w:hAnsi="Times New Roman"/>
        </w:rPr>
        <w:t xml:space="preserve">cultural changes </w:t>
      </w:r>
      <w:r>
        <w:rPr>
          <w:rFonts w:ascii="Times New Roman" w:eastAsia="Times New Roman" w:hAnsi="Times New Roman"/>
        </w:rPr>
        <w:t>in</w:t>
      </w:r>
      <w:r w:rsidRPr="00C177E3">
        <w:rPr>
          <w:rFonts w:ascii="Times New Roman" w:eastAsia="Times New Roman" w:hAnsi="Times New Roman"/>
        </w:rPr>
        <w:t xml:space="preserve"> U</w:t>
      </w:r>
      <w:r w:rsidR="004A3361">
        <w:rPr>
          <w:rFonts w:ascii="Times New Roman" w:eastAsia="Times New Roman" w:hAnsi="Times New Roman"/>
        </w:rPr>
        <w:t>.</w:t>
      </w:r>
      <w:r w:rsidRPr="00C177E3">
        <w:rPr>
          <w:rFonts w:ascii="Times New Roman" w:eastAsia="Times New Roman" w:hAnsi="Times New Roman"/>
        </w:rPr>
        <w:t>S</w:t>
      </w:r>
      <w:r w:rsidR="004A3361">
        <w:rPr>
          <w:rFonts w:ascii="Times New Roman" w:eastAsia="Times New Roman" w:hAnsi="Times New Roman"/>
        </w:rPr>
        <w:t>.</w:t>
      </w:r>
      <w:r w:rsidRPr="00C177E3">
        <w:rPr>
          <w:rFonts w:ascii="Times New Roman" w:eastAsia="Times New Roman" w:hAnsi="Times New Roman"/>
        </w:rPr>
        <w:t xml:space="preserve"> and Chinese sample</w:t>
      </w:r>
      <w:r>
        <w:rPr>
          <w:rFonts w:ascii="Times New Roman" w:eastAsia="Times New Roman" w:hAnsi="Times New Roman"/>
        </w:rPr>
        <w:t>s</w:t>
      </w:r>
      <w:r w:rsidRPr="00C177E3">
        <w:rPr>
          <w:rFonts w:ascii="Times New Roman" w:eastAsia="Times New Roman" w:hAnsi="Times New Roman"/>
        </w:rPr>
        <w:t xml:space="preserve"> are different</w:t>
      </w:r>
      <w:r>
        <w:rPr>
          <w:rFonts w:ascii="Times New Roman" w:eastAsia="Times New Roman" w:hAnsi="Times New Roman"/>
        </w:rPr>
        <w:t xml:space="preserve"> </w:t>
      </w:r>
      <w:r>
        <w:rPr>
          <w:rFonts w:ascii="Times New Roman" w:eastAsia="Times New Roman" w:hAnsi="Times New Roman"/>
        </w:rPr>
        <w:fldChar w:fldCharType="begin">
          <w:fldData xml:space="preserve">PEVuZE5vdGU+PENpdGU+PEF1dGhvcj5YaWFuZzwvQXV0aG9yPjxZZWFyPjIwMTU8L1llYXI+PFJl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==
</w:fldData>
        </w:fldChar>
      </w:r>
      <w:r w:rsidR="00876FB6">
        <w:rPr>
          <w:rFonts w:ascii="Times New Roman" w:eastAsia="Times New Roman" w:hAnsi="Times New Roman"/>
        </w:rPr>
        <w:instrText xml:space="preserve"> ADDIN EN.CITE </w:instrText>
      </w:r>
      <w:r w:rsidR="00876FB6">
        <w:rPr>
          <w:rFonts w:ascii="Times New Roman" w:eastAsia="Times New Roman" w:hAnsi="Times New Roman"/>
        </w:rPr>
        <w:fldChar w:fldCharType="begin">
          <w:fldData xml:space="preserve">PEVuZE5vdGU+PENpdGU+PEF1dGhvcj5YaWFuZzwvQXV0aG9yPjxZZWFyPjIwMTU8L1llYXI+PFJl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==
</w:fldData>
        </w:fldChar>
      </w:r>
      <w:r w:rsidR="00876FB6">
        <w:rPr>
          <w:rFonts w:ascii="Times New Roman" w:eastAsia="Times New Roman" w:hAnsi="Times New Roman"/>
        </w:rPr>
        <w:instrText xml:space="preserve"> ADDIN EN.CITE.DATA </w:instrText>
      </w:r>
      <w:r w:rsidR="00876FB6">
        <w:rPr>
          <w:rFonts w:ascii="Times New Roman" w:eastAsia="Times New Roman" w:hAnsi="Times New Roman"/>
        </w:rPr>
      </w:r>
      <w:r w:rsidR="00876FB6">
        <w:rPr>
          <w:rFonts w:ascii="Times New Roman" w:eastAsia="Times New Roman" w:hAnsi="Times New Roman"/>
        </w:rPr>
        <w:fldChar w:fldCharType="end"/>
      </w:r>
      <w:r>
        <w:rPr>
          <w:rFonts w:ascii="Times New Roman" w:eastAsia="Times New Roman" w:hAnsi="Times New Roman"/>
        </w:rPr>
      </w:r>
      <w:r>
        <w:rPr>
          <w:rFonts w:ascii="Times New Roman" w:eastAsia="Times New Roman" w:hAnsi="Times New Roman"/>
        </w:rPr>
        <w:fldChar w:fldCharType="separate"/>
      </w:r>
      <w:r>
        <w:rPr>
          <w:rFonts w:ascii="Times New Roman" w:eastAsia="Times New Roman" w:hAnsi="Times New Roman"/>
          <w:noProof/>
        </w:rPr>
        <w:t>(Xiang et al., 2015)</w:t>
      </w:r>
      <w:r>
        <w:rPr>
          <w:rFonts w:ascii="Times New Roman" w:eastAsia="Times New Roman" w:hAnsi="Times New Roman"/>
        </w:rPr>
        <w:fldChar w:fldCharType="end"/>
      </w:r>
      <w:r w:rsidR="00D0267D">
        <w:rPr>
          <w:rFonts w:ascii="Times New Roman" w:eastAsia="Times New Roman" w:hAnsi="Times New Roman"/>
        </w:rPr>
        <w:t>.  R</w:t>
      </w:r>
      <w:r>
        <w:rPr>
          <w:rFonts w:ascii="Times New Roman" w:eastAsia="Times New Roman" w:hAnsi="Times New Roman"/>
        </w:rPr>
        <w:t xml:space="preserve">esearch reveals that </w:t>
      </w:r>
      <w:r w:rsidRPr="00C177E3">
        <w:rPr>
          <w:rFonts w:ascii="Times New Roman" w:eastAsia="Times New Roman" w:hAnsi="Times New Roman"/>
        </w:rPr>
        <w:t>gender difference</w:t>
      </w:r>
      <w:r w:rsidR="00D0267D">
        <w:rPr>
          <w:rFonts w:ascii="Times New Roman" w:eastAsia="Times New Roman" w:hAnsi="Times New Roman"/>
        </w:rPr>
        <w:t xml:space="preserve"> between </w:t>
      </w:r>
      <w:r>
        <w:rPr>
          <w:rFonts w:ascii="Times New Roman" w:eastAsia="Times New Roman" w:hAnsi="Times New Roman"/>
        </w:rPr>
        <w:t>U</w:t>
      </w:r>
      <w:r w:rsidR="004A3361">
        <w:rPr>
          <w:rFonts w:ascii="Times New Roman" w:eastAsia="Times New Roman" w:hAnsi="Times New Roman"/>
        </w:rPr>
        <w:t>.</w:t>
      </w:r>
      <w:r>
        <w:rPr>
          <w:rFonts w:ascii="Times New Roman" w:eastAsia="Times New Roman" w:hAnsi="Times New Roman"/>
        </w:rPr>
        <w:t>S</w:t>
      </w:r>
      <w:r w:rsidR="004A3361">
        <w:rPr>
          <w:rFonts w:ascii="Times New Roman" w:eastAsia="Times New Roman" w:hAnsi="Times New Roman"/>
        </w:rPr>
        <w:t>.</w:t>
      </w:r>
      <w:r>
        <w:rPr>
          <w:rFonts w:ascii="Times New Roman" w:eastAsia="Times New Roman" w:hAnsi="Times New Roman"/>
        </w:rPr>
        <w:t xml:space="preserve"> </w:t>
      </w:r>
      <w:r w:rsidRPr="00C177E3">
        <w:rPr>
          <w:rFonts w:ascii="Times New Roman" w:eastAsia="Times New Roman" w:hAnsi="Times New Roman"/>
        </w:rPr>
        <w:t>generation</w:t>
      </w:r>
      <w:r w:rsidR="00D0267D">
        <w:rPr>
          <w:rFonts w:ascii="Times New Roman" w:eastAsia="Times New Roman" w:hAnsi="Times New Roman"/>
        </w:rPr>
        <w:t>al groups</w:t>
      </w:r>
      <w:r w:rsidRPr="00C177E3">
        <w:rPr>
          <w:rFonts w:ascii="Times New Roman" w:eastAsia="Times New Roman" w:hAnsi="Times New Roman"/>
        </w:rPr>
        <w:t xml:space="preserve"> in </w:t>
      </w:r>
      <w:r>
        <w:rPr>
          <w:rFonts w:ascii="Times New Roman" w:eastAsia="Times New Roman" w:hAnsi="Times New Roman"/>
        </w:rPr>
        <w:t>work</w:t>
      </w:r>
      <w:r w:rsidRPr="00C177E3">
        <w:rPr>
          <w:rFonts w:ascii="Times New Roman" w:eastAsia="Times New Roman" w:hAnsi="Times New Roman"/>
        </w:rPr>
        <w:t xml:space="preserve"> values and attitudes </w:t>
      </w:r>
      <w:r w:rsidR="00D0267D">
        <w:rPr>
          <w:rFonts w:ascii="Times New Roman" w:eastAsia="Times New Roman" w:hAnsi="Times New Roman"/>
        </w:rPr>
        <w:t>are</w:t>
      </w:r>
      <w:r w:rsidRPr="00C177E3">
        <w:rPr>
          <w:rFonts w:ascii="Times New Roman" w:eastAsia="Times New Roman" w:hAnsi="Times New Roman"/>
        </w:rPr>
        <w:t xml:space="preserve"> different from Chinese generation</w:t>
      </w:r>
      <w:r w:rsidR="00D0267D">
        <w:rPr>
          <w:rFonts w:ascii="Times New Roman" w:eastAsia="Times New Roman" w:hAnsi="Times New Roman"/>
        </w:rPr>
        <w:t>al groups</w:t>
      </w:r>
      <w:r w:rsidRPr="00C177E3">
        <w:rPr>
          <w:rFonts w:ascii="Times New Roman" w:eastAsia="Times New Roman" w:hAnsi="Times New Roman"/>
        </w:rPr>
        <w:t>. Gender difference</w:t>
      </w:r>
      <w:r w:rsidR="00B27C6D">
        <w:rPr>
          <w:rFonts w:ascii="Times New Roman" w:eastAsia="Times New Roman" w:hAnsi="Times New Roman"/>
        </w:rPr>
        <w:t>s</w:t>
      </w:r>
      <w:r w:rsidRPr="00C177E3">
        <w:rPr>
          <w:rFonts w:ascii="Times New Roman" w:eastAsia="Times New Roman" w:hAnsi="Times New Roman"/>
        </w:rPr>
        <w:t xml:space="preserve"> exist</w:t>
      </w:r>
      <w:r>
        <w:rPr>
          <w:rFonts w:ascii="Times New Roman" w:eastAsia="Times New Roman" w:hAnsi="Times New Roman"/>
        </w:rPr>
        <w:t xml:space="preserve"> </w:t>
      </w:r>
      <w:r w:rsidR="00D0267D">
        <w:rPr>
          <w:rFonts w:ascii="Times New Roman" w:eastAsia="Times New Roman" w:hAnsi="Times New Roman"/>
        </w:rPr>
        <w:t>for</w:t>
      </w:r>
      <w:r w:rsidRPr="00C177E3">
        <w:rPr>
          <w:rFonts w:ascii="Times New Roman" w:eastAsia="Times New Roman" w:hAnsi="Times New Roman"/>
        </w:rPr>
        <w:t xml:space="preserve"> each </w:t>
      </w:r>
      <w:r>
        <w:rPr>
          <w:rFonts w:ascii="Times New Roman" w:eastAsia="Times New Roman" w:hAnsi="Times New Roman"/>
        </w:rPr>
        <w:t>U</w:t>
      </w:r>
      <w:r w:rsidR="004A3361">
        <w:rPr>
          <w:rFonts w:ascii="Times New Roman" w:eastAsia="Times New Roman" w:hAnsi="Times New Roman"/>
        </w:rPr>
        <w:t>.</w:t>
      </w:r>
      <w:r>
        <w:rPr>
          <w:rFonts w:ascii="Times New Roman" w:eastAsia="Times New Roman" w:hAnsi="Times New Roman"/>
        </w:rPr>
        <w:t>S</w:t>
      </w:r>
      <w:r w:rsidR="004A3361">
        <w:rPr>
          <w:rFonts w:ascii="Times New Roman" w:eastAsia="Times New Roman" w:hAnsi="Times New Roman"/>
        </w:rPr>
        <w:t>.</w:t>
      </w:r>
      <w:r w:rsidR="00B27C6D">
        <w:rPr>
          <w:rFonts w:ascii="Times New Roman" w:eastAsia="Times New Roman" w:hAnsi="Times New Roman"/>
        </w:rPr>
        <w:t xml:space="preserve"> generation</w:t>
      </w:r>
      <w:r w:rsidRPr="00C177E3">
        <w:rPr>
          <w:rFonts w:ascii="Times New Roman" w:eastAsia="Times New Roman" w:hAnsi="Times New Roman"/>
        </w:rPr>
        <w:t xml:space="preserve">, but only the Chinese Millennials and Social Reform </w:t>
      </w:r>
      <w:r>
        <w:rPr>
          <w:rFonts w:ascii="Times New Roman" w:eastAsia="Times New Roman" w:hAnsi="Times New Roman"/>
        </w:rPr>
        <w:t xml:space="preserve">(born in the 1970s) </w:t>
      </w:r>
      <w:r w:rsidRPr="00C177E3">
        <w:rPr>
          <w:rFonts w:ascii="Times New Roman" w:eastAsia="Times New Roman" w:hAnsi="Times New Roman"/>
        </w:rPr>
        <w:t>generation</w:t>
      </w:r>
      <w:r>
        <w:rPr>
          <w:rFonts w:ascii="Times New Roman" w:eastAsia="Times New Roman" w:hAnsi="Times New Roman"/>
        </w:rPr>
        <w:t>s</w:t>
      </w:r>
      <w:r w:rsidRPr="00C177E3">
        <w:rPr>
          <w:rFonts w:ascii="Times New Roman" w:eastAsia="Times New Roman" w:hAnsi="Times New Roman"/>
        </w:rPr>
        <w:t xml:space="preserve"> have statistically significant gender difference</w:t>
      </w:r>
      <w:r>
        <w:rPr>
          <w:rFonts w:ascii="Times New Roman" w:eastAsia="Times New Roman" w:hAnsi="Times New Roman"/>
        </w:rPr>
        <w:t>s</w:t>
      </w:r>
      <w:r w:rsidRPr="00C177E3">
        <w:rPr>
          <w:rFonts w:ascii="Times New Roman" w:eastAsia="Times New Roman" w:hAnsi="Times New Roman"/>
        </w:rPr>
        <w:t xml:space="preserve"> in desired traits. </w:t>
      </w:r>
      <w:r w:rsidR="00D0267D">
        <w:rPr>
          <w:rFonts w:ascii="Times New Roman" w:eastAsia="Times New Roman" w:hAnsi="Times New Roman"/>
        </w:rPr>
        <w:t>This suggests</w:t>
      </w:r>
      <w:r>
        <w:rPr>
          <w:rFonts w:ascii="Times New Roman" w:eastAsia="Times New Roman" w:hAnsi="Times New Roman"/>
        </w:rPr>
        <w:t xml:space="preserve"> </w:t>
      </w:r>
      <w:r w:rsidRPr="00C177E3">
        <w:rPr>
          <w:rFonts w:ascii="Times New Roman" w:eastAsia="Times New Roman" w:hAnsi="Times New Roman"/>
        </w:rPr>
        <w:t>that gender difference</w:t>
      </w:r>
      <w:r w:rsidR="00D0267D">
        <w:rPr>
          <w:rFonts w:ascii="Times New Roman" w:eastAsia="Times New Roman" w:hAnsi="Times New Roman"/>
        </w:rPr>
        <w:t>s</w:t>
      </w:r>
      <w:r w:rsidRPr="00C177E3">
        <w:rPr>
          <w:rFonts w:ascii="Times New Roman" w:eastAsia="Times New Roman" w:hAnsi="Times New Roman"/>
        </w:rPr>
        <w:t xml:space="preserve"> of Chinese generational </w:t>
      </w:r>
      <w:r w:rsidR="00D0267D">
        <w:rPr>
          <w:rFonts w:ascii="Times New Roman" w:eastAsia="Times New Roman" w:hAnsi="Times New Roman"/>
        </w:rPr>
        <w:t>groups are more</w:t>
      </w:r>
      <w:r w:rsidRPr="00C177E3">
        <w:rPr>
          <w:rFonts w:ascii="Times New Roman" w:eastAsia="Times New Roman" w:hAnsi="Times New Roman"/>
        </w:rPr>
        <w:t xml:space="preserve"> </w:t>
      </w:r>
      <w:r>
        <w:rPr>
          <w:rFonts w:ascii="Times New Roman" w:eastAsia="Times New Roman" w:hAnsi="Times New Roman"/>
        </w:rPr>
        <w:t>clear</w:t>
      </w:r>
      <w:r w:rsidR="00D0267D">
        <w:rPr>
          <w:rFonts w:ascii="Times New Roman" w:eastAsia="Times New Roman" w:hAnsi="Times New Roman"/>
        </w:rPr>
        <w:t>ly delineated</w:t>
      </w:r>
      <w:r w:rsidRPr="00C177E3">
        <w:rPr>
          <w:rFonts w:ascii="Times New Roman" w:eastAsia="Times New Roman" w:hAnsi="Times New Roman"/>
        </w:rPr>
        <w:t xml:space="preserve"> than gender difference</w:t>
      </w:r>
      <w:r w:rsidR="00D0267D">
        <w:rPr>
          <w:rFonts w:ascii="Times New Roman" w:eastAsia="Times New Roman" w:hAnsi="Times New Roman"/>
        </w:rPr>
        <w:t>s</w:t>
      </w:r>
      <w:r w:rsidRPr="00C177E3">
        <w:rPr>
          <w:rFonts w:ascii="Times New Roman" w:eastAsia="Times New Roman" w:hAnsi="Times New Roman"/>
        </w:rPr>
        <w:t xml:space="preserve"> of </w:t>
      </w:r>
      <w:r>
        <w:rPr>
          <w:rFonts w:ascii="Times New Roman" w:eastAsia="Times New Roman" w:hAnsi="Times New Roman"/>
        </w:rPr>
        <w:t>U</w:t>
      </w:r>
      <w:r w:rsidR="004A3361">
        <w:rPr>
          <w:rFonts w:ascii="Times New Roman" w:eastAsia="Times New Roman" w:hAnsi="Times New Roman"/>
        </w:rPr>
        <w:t>.</w:t>
      </w:r>
      <w:r>
        <w:rPr>
          <w:rFonts w:ascii="Times New Roman" w:eastAsia="Times New Roman" w:hAnsi="Times New Roman"/>
        </w:rPr>
        <w:t>S</w:t>
      </w:r>
      <w:r w:rsidR="004A3361">
        <w:rPr>
          <w:rFonts w:ascii="Times New Roman" w:eastAsia="Times New Roman" w:hAnsi="Times New Roman"/>
        </w:rPr>
        <w:t>.</w:t>
      </w:r>
      <w:r>
        <w:rPr>
          <w:rFonts w:ascii="Times New Roman" w:eastAsia="Times New Roman" w:hAnsi="Times New Roman"/>
        </w:rPr>
        <w:t xml:space="preserve"> </w:t>
      </w:r>
      <w:r w:rsidRPr="00C177E3">
        <w:rPr>
          <w:rFonts w:ascii="Times New Roman" w:eastAsia="Times New Roman" w:hAnsi="Times New Roman"/>
        </w:rPr>
        <w:t xml:space="preserve">generations, </w:t>
      </w:r>
      <w:r>
        <w:rPr>
          <w:rFonts w:ascii="Times New Roman" w:eastAsia="Times New Roman" w:hAnsi="Times New Roman"/>
        </w:rPr>
        <w:t>implying</w:t>
      </w:r>
      <w:r w:rsidRPr="00C177E3">
        <w:rPr>
          <w:rFonts w:ascii="Times New Roman" w:eastAsia="Times New Roman" w:hAnsi="Times New Roman"/>
        </w:rPr>
        <w:t xml:space="preserve"> that </w:t>
      </w:r>
      <w:r w:rsidR="00D0267D">
        <w:rPr>
          <w:rFonts w:ascii="Times New Roman" w:eastAsia="Times New Roman" w:hAnsi="Times New Roman"/>
        </w:rPr>
        <w:t>Chinese</w:t>
      </w:r>
      <w:r w:rsidRPr="00C177E3">
        <w:rPr>
          <w:rFonts w:ascii="Times New Roman" w:eastAsia="Times New Roman" w:hAnsi="Times New Roman"/>
        </w:rPr>
        <w:t xml:space="preserve"> economic and social reforms have </w:t>
      </w:r>
      <w:r>
        <w:rPr>
          <w:rFonts w:ascii="Times New Roman" w:eastAsia="Times New Roman" w:hAnsi="Times New Roman"/>
        </w:rPr>
        <w:t>produced strong</w:t>
      </w:r>
      <w:r w:rsidR="00D0267D">
        <w:rPr>
          <w:rFonts w:ascii="Times New Roman" w:eastAsia="Times New Roman" w:hAnsi="Times New Roman"/>
        </w:rPr>
        <w:t>er</w:t>
      </w:r>
      <w:r w:rsidRPr="00C177E3">
        <w:rPr>
          <w:rFonts w:ascii="Times New Roman" w:eastAsia="Times New Roman" w:hAnsi="Times New Roman"/>
        </w:rPr>
        <w:t xml:space="preserve"> changes to the perception</w:t>
      </w:r>
      <w:r>
        <w:rPr>
          <w:rFonts w:ascii="Times New Roman" w:eastAsia="Times New Roman" w:hAnsi="Times New Roman"/>
        </w:rPr>
        <w:t>s</w:t>
      </w:r>
      <w:r w:rsidRPr="00C177E3">
        <w:rPr>
          <w:rFonts w:ascii="Times New Roman" w:eastAsia="Times New Roman" w:hAnsi="Times New Roman"/>
        </w:rPr>
        <w:t xml:space="preserve"> </w:t>
      </w:r>
      <w:r>
        <w:rPr>
          <w:rFonts w:ascii="Times New Roman" w:eastAsia="Times New Roman" w:hAnsi="Times New Roman"/>
        </w:rPr>
        <w:t>held by</w:t>
      </w:r>
      <w:r w:rsidRPr="00C177E3">
        <w:rPr>
          <w:rFonts w:ascii="Times New Roman" w:eastAsia="Times New Roman" w:hAnsi="Times New Roman"/>
        </w:rPr>
        <w:t xml:space="preserve"> women in Chinese society</w:t>
      </w:r>
      <w:r>
        <w:rPr>
          <w:rFonts w:ascii="Times New Roman" w:eastAsia="Times New Roman" w:hAnsi="Times New Roman"/>
        </w:rPr>
        <w:t xml:space="preserve"> </w:t>
      </w:r>
      <w:r>
        <w:rPr>
          <w:rFonts w:ascii="Times New Roman" w:eastAsia="Times New Roman" w:hAnsi="Times New Roman"/>
        </w:rPr>
        <w:fldChar w:fldCharType="begin">
          <w:fldData xml:space="preserve">PEVuZE5vdGU+PENpdGU+PEF1dGhvcj5YaWFuZzwvQXV0aG9yPjxZZWFyPjIwMTU8L1llYXI+PFJl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==
</w:fldData>
        </w:fldChar>
      </w:r>
      <w:r w:rsidR="00876FB6">
        <w:rPr>
          <w:rFonts w:ascii="Times New Roman" w:eastAsia="Times New Roman" w:hAnsi="Times New Roman"/>
        </w:rPr>
        <w:instrText xml:space="preserve"> ADDIN EN.CITE </w:instrText>
      </w:r>
      <w:r w:rsidR="00876FB6">
        <w:rPr>
          <w:rFonts w:ascii="Times New Roman" w:eastAsia="Times New Roman" w:hAnsi="Times New Roman"/>
        </w:rPr>
        <w:fldChar w:fldCharType="begin">
          <w:fldData xml:space="preserve">PEVuZE5vdGU+PENpdGU+PEF1dGhvcj5YaWFuZzwvQXV0aG9yPjxZZWFyPjIwMTU8L1llYXI+PFJl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==
</w:fldData>
        </w:fldChar>
      </w:r>
      <w:r w:rsidR="00876FB6">
        <w:rPr>
          <w:rFonts w:ascii="Times New Roman" w:eastAsia="Times New Roman" w:hAnsi="Times New Roman"/>
        </w:rPr>
        <w:instrText xml:space="preserve"> ADDIN EN.CITE.DATA </w:instrText>
      </w:r>
      <w:r w:rsidR="00876FB6">
        <w:rPr>
          <w:rFonts w:ascii="Times New Roman" w:eastAsia="Times New Roman" w:hAnsi="Times New Roman"/>
        </w:rPr>
      </w:r>
      <w:r w:rsidR="00876FB6">
        <w:rPr>
          <w:rFonts w:ascii="Times New Roman" w:eastAsia="Times New Roman" w:hAnsi="Times New Roman"/>
        </w:rPr>
        <w:fldChar w:fldCharType="end"/>
      </w:r>
      <w:r>
        <w:rPr>
          <w:rFonts w:ascii="Times New Roman" w:eastAsia="Times New Roman" w:hAnsi="Times New Roman"/>
        </w:rPr>
      </w:r>
      <w:r>
        <w:rPr>
          <w:rFonts w:ascii="Times New Roman" w:eastAsia="Times New Roman" w:hAnsi="Times New Roman"/>
        </w:rPr>
        <w:fldChar w:fldCharType="separate"/>
      </w:r>
      <w:r>
        <w:rPr>
          <w:rFonts w:ascii="Times New Roman" w:eastAsia="Times New Roman" w:hAnsi="Times New Roman"/>
          <w:noProof/>
        </w:rPr>
        <w:t>(Xiang et al., 2015)</w:t>
      </w:r>
      <w:r>
        <w:rPr>
          <w:rFonts w:ascii="Times New Roman" w:eastAsia="Times New Roman" w:hAnsi="Times New Roman"/>
        </w:rPr>
        <w:fldChar w:fldCharType="end"/>
      </w:r>
      <w:r w:rsidRPr="00C177E3">
        <w:rPr>
          <w:rFonts w:ascii="Times New Roman" w:eastAsia="Times New Roman" w:hAnsi="Times New Roman"/>
        </w:rPr>
        <w:t>.</w:t>
      </w:r>
      <w:r w:rsidR="00D0267D">
        <w:rPr>
          <w:rFonts w:ascii="Times New Roman" w:eastAsia="Times New Roman" w:hAnsi="Times New Roman"/>
        </w:rPr>
        <w:br/>
        <w:t xml:space="preserve"> </w:t>
      </w:r>
      <w:r w:rsidR="00D0267D">
        <w:rPr>
          <w:rFonts w:ascii="Times New Roman" w:eastAsia="Times New Roman" w:hAnsi="Times New Roman"/>
        </w:rPr>
        <w:tab/>
      </w:r>
      <w:r w:rsidR="00B509C6">
        <w:rPr>
          <w:rFonts w:ascii="Times New Roman" w:eastAsia="Times New Roman" w:hAnsi="Times New Roman"/>
        </w:rPr>
        <w:t>Based on the themes emerg</w:t>
      </w:r>
      <w:r w:rsidR="00367083">
        <w:rPr>
          <w:rFonts w:ascii="Times New Roman" w:eastAsia="Times New Roman" w:hAnsi="Times New Roman"/>
        </w:rPr>
        <w:t>ing</w:t>
      </w:r>
      <w:r w:rsidR="00B509C6">
        <w:rPr>
          <w:rFonts w:ascii="Times New Roman" w:eastAsia="Times New Roman" w:hAnsi="Times New Roman"/>
        </w:rPr>
        <w:t xml:space="preserve"> from this literature, </w:t>
      </w:r>
      <w:r w:rsidR="00D0267D">
        <w:rPr>
          <w:rFonts w:ascii="Times New Roman" w:eastAsia="Times New Roman" w:hAnsi="Times New Roman"/>
        </w:rPr>
        <w:t xml:space="preserve">including </w:t>
      </w:r>
      <w:r w:rsidR="00B509C6">
        <w:rPr>
          <w:rFonts w:ascii="Times New Roman" w:eastAsia="Times New Roman" w:hAnsi="Times New Roman"/>
        </w:rPr>
        <w:t xml:space="preserve">gender, parenting, </w:t>
      </w:r>
      <w:r w:rsidR="00D0267D">
        <w:rPr>
          <w:rFonts w:ascii="Times New Roman" w:eastAsia="Times New Roman" w:hAnsi="Times New Roman"/>
        </w:rPr>
        <w:t xml:space="preserve">maternal </w:t>
      </w:r>
      <w:r w:rsidR="00D0267D">
        <w:rPr>
          <w:rFonts w:ascii="Times New Roman" w:eastAsia="Times New Roman" w:hAnsi="Times New Roman"/>
        </w:rPr>
        <w:lastRenderedPageBreak/>
        <w:t xml:space="preserve">employment, </w:t>
      </w:r>
      <w:r w:rsidR="00B509C6">
        <w:rPr>
          <w:rFonts w:ascii="Times New Roman" w:eastAsia="Times New Roman" w:hAnsi="Times New Roman"/>
        </w:rPr>
        <w:t xml:space="preserve">emerging adult cognition, </w:t>
      </w:r>
      <w:r w:rsidR="00D0267D">
        <w:rPr>
          <w:rFonts w:ascii="Times New Roman" w:eastAsia="Times New Roman" w:hAnsi="Times New Roman"/>
        </w:rPr>
        <w:t xml:space="preserve">combining career and family responsibilities coupled with research on Chinese and American emerging adults, we </w:t>
      </w:r>
      <w:r w:rsidR="0082623B">
        <w:rPr>
          <w:rFonts w:ascii="Times New Roman" w:eastAsia="Times New Roman" w:hAnsi="Times New Roman"/>
        </w:rPr>
        <w:t>consider</w:t>
      </w:r>
      <w:r w:rsidR="00D0267D">
        <w:rPr>
          <w:rFonts w:ascii="Times New Roman" w:eastAsia="Times New Roman" w:hAnsi="Times New Roman"/>
        </w:rPr>
        <w:t xml:space="preserve"> three research questions </w:t>
      </w:r>
      <w:r w:rsidR="0082623B">
        <w:rPr>
          <w:rFonts w:ascii="Times New Roman" w:eastAsia="Times New Roman" w:hAnsi="Times New Roman"/>
        </w:rPr>
        <w:t xml:space="preserve">(RQs) </w:t>
      </w:r>
      <w:r w:rsidR="00D0267D">
        <w:rPr>
          <w:rFonts w:ascii="Times New Roman" w:eastAsia="Times New Roman" w:hAnsi="Times New Roman"/>
        </w:rPr>
        <w:t>in this study:</w:t>
      </w:r>
    </w:p>
    <w:p w14:paraId="0AE5BE01" w14:textId="67CF4E7F" w:rsidR="0082623B" w:rsidRDefault="0082623B" w:rsidP="0082623B">
      <w:pPr>
        <w:spacing w:line="480" w:lineRule="auto"/>
        <w:ind w:left="1440" w:hanging="720"/>
        <w:rPr>
          <w:rFonts w:ascii="Times New Roman" w:hAnsi="Times New Roman"/>
        </w:rPr>
      </w:pPr>
      <w:r>
        <w:rPr>
          <w:rFonts w:ascii="Times New Roman" w:hAnsi="Times New Roman"/>
        </w:rPr>
        <w:t>1.  What differences and similarities exist between Chinese and U</w:t>
      </w:r>
      <w:r w:rsidR="004A3361">
        <w:rPr>
          <w:rFonts w:ascii="Times New Roman" w:hAnsi="Times New Roman"/>
        </w:rPr>
        <w:t>.</w:t>
      </w:r>
      <w:r>
        <w:rPr>
          <w:rFonts w:ascii="Times New Roman" w:hAnsi="Times New Roman"/>
        </w:rPr>
        <w:t>S</w:t>
      </w:r>
      <w:r w:rsidR="004A3361">
        <w:rPr>
          <w:rFonts w:ascii="Times New Roman" w:hAnsi="Times New Roman"/>
        </w:rPr>
        <w:t>.</w:t>
      </w:r>
      <w:r>
        <w:rPr>
          <w:rFonts w:ascii="Times New Roman" w:hAnsi="Times New Roman"/>
        </w:rPr>
        <w:t xml:space="preserve"> emerging adults in plans, expectations, and intentions for marriage, family, and career, as well as attitudes toward combing career and family (commitment, knowledge, involvement, and self-efficacy) and maternal employment</w:t>
      </w:r>
      <w:r w:rsidRPr="0017499F">
        <w:rPr>
          <w:rFonts w:ascii="Times New Roman" w:hAnsi="Times New Roman"/>
        </w:rPr>
        <w:t>?</w:t>
      </w:r>
    </w:p>
    <w:p w14:paraId="2AB6D188" w14:textId="24F5780A" w:rsidR="0082623B" w:rsidRDefault="0082623B" w:rsidP="0082623B">
      <w:pPr>
        <w:spacing w:line="480" w:lineRule="auto"/>
        <w:ind w:left="1440" w:hanging="720"/>
        <w:rPr>
          <w:rFonts w:ascii="Times New Roman" w:hAnsi="Times New Roman"/>
        </w:rPr>
      </w:pPr>
      <w:r>
        <w:rPr>
          <w:rFonts w:ascii="Times New Roman" w:hAnsi="Times New Roman"/>
        </w:rPr>
        <w:t>2</w:t>
      </w:r>
      <w:r w:rsidRPr="0017499F">
        <w:rPr>
          <w:rFonts w:ascii="Times New Roman" w:hAnsi="Times New Roman"/>
        </w:rPr>
        <w:t xml:space="preserve">.  Are there gender differences </w:t>
      </w:r>
      <w:r>
        <w:rPr>
          <w:rFonts w:ascii="Times New Roman" w:hAnsi="Times New Roman"/>
        </w:rPr>
        <w:t>in the variables identified in RQ1</w:t>
      </w:r>
      <w:r w:rsidRPr="0017499F">
        <w:rPr>
          <w:rFonts w:ascii="Times New Roman" w:hAnsi="Times New Roman"/>
        </w:rPr>
        <w:t>?</w:t>
      </w:r>
    </w:p>
    <w:p w14:paraId="2AADA4BC" w14:textId="08F50282" w:rsidR="00B94A64" w:rsidRPr="0032594A" w:rsidRDefault="0082623B" w:rsidP="0032594A">
      <w:pPr>
        <w:spacing w:line="480" w:lineRule="auto"/>
        <w:ind w:left="1440" w:hanging="720"/>
        <w:rPr>
          <w:rFonts w:ascii="Times New Roman" w:hAnsi="Times New Roman"/>
        </w:rPr>
      </w:pPr>
      <w:r>
        <w:rPr>
          <w:rFonts w:ascii="Times New Roman" w:hAnsi="Times New Roman"/>
        </w:rPr>
        <w:t xml:space="preserve">3.  </w:t>
      </w:r>
      <w:r w:rsidRPr="0017499F">
        <w:rPr>
          <w:rFonts w:ascii="Times New Roman" w:hAnsi="Times New Roman"/>
        </w:rPr>
        <w:t xml:space="preserve">Are there </w:t>
      </w:r>
      <w:r>
        <w:rPr>
          <w:rFonts w:ascii="Times New Roman" w:hAnsi="Times New Roman"/>
        </w:rPr>
        <w:t>interactions between nationality (China &amp; America), gender, and maternal employment for career and family variables (commitment, knowledge, involvement, and self-efficacy)?</w:t>
      </w:r>
      <w:r w:rsidR="0032594A">
        <w:rPr>
          <w:rFonts w:ascii="Times New Roman" w:hAnsi="Times New Roman"/>
        </w:rPr>
        <w:br/>
      </w:r>
    </w:p>
    <w:p w14:paraId="47991DC7" w14:textId="77777777" w:rsidR="00A37950" w:rsidRPr="00881674" w:rsidRDefault="00A37950" w:rsidP="00A37950">
      <w:pPr>
        <w:jc w:val="center"/>
        <w:rPr>
          <w:rFonts w:ascii="Times New Roman" w:hAnsi="Times New Roman"/>
          <w:b/>
        </w:rPr>
      </w:pPr>
      <w:r w:rsidRPr="00881674">
        <w:rPr>
          <w:rFonts w:ascii="Times New Roman" w:hAnsi="Times New Roman"/>
          <w:b/>
        </w:rPr>
        <w:t>Method</w:t>
      </w:r>
    </w:p>
    <w:p w14:paraId="6BA76C41" w14:textId="3A6DF8F6" w:rsidR="00A37950" w:rsidRPr="00881674" w:rsidRDefault="0032594A" w:rsidP="00A37950">
      <w:pPr>
        <w:spacing w:line="480" w:lineRule="auto"/>
        <w:rPr>
          <w:rFonts w:ascii="Times New Roman" w:hAnsi="Times New Roman"/>
          <w:b/>
        </w:rPr>
      </w:pPr>
      <w:r>
        <w:rPr>
          <w:rFonts w:ascii="Times New Roman" w:hAnsi="Times New Roman"/>
          <w:b/>
        </w:rPr>
        <w:br/>
      </w:r>
      <w:r w:rsidR="00A37950" w:rsidRPr="00881674">
        <w:rPr>
          <w:rFonts w:ascii="Times New Roman" w:hAnsi="Times New Roman"/>
          <w:b/>
        </w:rPr>
        <w:t>Participants</w:t>
      </w:r>
    </w:p>
    <w:p w14:paraId="0FF30745" w14:textId="27F4D700" w:rsidR="00210E7F" w:rsidRPr="0032594A" w:rsidRDefault="00A37950" w:rsidP="00A37950">
      <w:pPr>
        <w:spacing w:line="480" w:lineRule="auto"/>
        <w:rPr>
          <w:rFonts w:ascii="Times New Roman" w:hAnsi="Times New Roman"/>
        </w:rPr>
      </w:pPr>
      <w:r w:rsidRPr="00881674">
        <w:rPr>
          <w:rFonts w:ascii="Times New Roman" w:hAnsi="Times New Roman"/>
        </w:rPr>
        <w:tab/>
        <w:t xml:space="preserve">The sample consisted of Chinese (n= </w:t>
      </w:r>
      <w:r w:rsidR="001901DA" w:rsidRPr="00881674">
        <w:rPr>
          <w:rFonts w:ascii="Times New Roman" w:hAnsi="Times New Roman"/>
        </w:rPr>
        <w:t>5</w:t>
      </w:r>
      <w:r w:rsidR="00EC3435" w:rsidRPr="00881674">
        <w:rPr>
          <w:rFonts w:ascii="Times New Roman" w:hAnsi="Times New Roman"/>
        </w:rPr>
        <w:t>6</w:t>
      </w:r>
      <w:r w:rsidRPr="00881674">
        <w:rPr>
          <w:rFonts w:ascii="Times New Roman" w:hAnsi="Times New Roman"/>
        </w:rPr>
        <w:t xml:space="preserve">) and </w:t>
      </w:r>
      <w:r w:rsidR="00210E7F">
        <w:rPr>
          <w:rFonts w:ascii="Times New Roman" w:hAnsi="Times New Roman"/>
        </w:rPr>
        <w:t>American</w:t>
      </w:r>
      <w:r w:rsidRPr="00881674">
        <w:rPr>
          <w:rFonts w:ascii="Times New Roman" w:hAnsi="Times New Roman"/>
        </w:rPr>
        <w:t xml:space="preserve"> (n=</w:t>
      </w:r>
      <w:r w:rsidR="001901DA" w:rsidRPr="00881674">
        <w:rPr>
          <w:rFonts w:ascii="Times New Roman" w:hAnsi="Times New Roman"/>
        </w:rPr>
        <w:t>59</w:t>
      </w:r>
      <w:r w:rsidRPr="00881674">
        <w:rPr>
          <w:rFonts w:ascii="Times New Roman" w:hAnsi="Times New Roman"/>
        </w:rPr>
        <w:t>)</w:t>
      </w:r>
      <w:r w:rsidR="002C6767" w:rsidRPr="00881674">
        <w:rPr>
          <w:rFonts w:ascii="Times New Roman" w:hAnsi="Times New Roman"/>
        </w:rPr>
        <w:t xml:space="preserve"> </w:t>
      </w:r>
      <w:r w:rsidRPr="00881674">
        <w:rPr>
          <w:rFonts w:ascii="Times New Roman" w:hAnsi="Times New Roman"/>
        </w:rPr>
        <w:t xml:space="preserve">undergraduate students, the vast majority </w:t>
      </w:r>
      <w:r w:rsidR="00210E7F">
        <w:rPr>
          <w:rFonts w:ascii="Times New Roman" w:hAnsi="Times New Roman"/>
        </w:rPr>
        <w:t xml:space="preserve">of whom </w:t>
      </w:r>
      <w:r w:rsidR="00BA54E3" w:rsidRPr="00881674">
        <w:rPr>
          <w:rFonts w:ascii="Times New Roman" w:hAnsi="Times New Roman"/>
        </w:rPr>
        <w:t>were business students (N=1</w:t>
      </w:r>
      <w:r w:rsidR="009222D8" w:rsidRPr="00881674">
        <w:rPr>
          <w:rFonts w:ascii="Times New Roman" w:hAnsi="Times New Roman"/>
        </w:rPr>
        <w:t>15</w:t>
      </w:r>
      <w:r w:rsidRPr="00881674">
        <w:rPr>
          <w:rFonts w:ascii="Times New Roman" w:hAnsi="Times New Roman"/>
        </w:rPr>
        <w:t>)</w:t>
      </w:r>
      <w:r w:rsidR="009222D8" w:rsidRPr="00881674">
        <w:rPr>
          <w:rFonts w:ascii="Times New Roman" w:hAnsi="Times New Roman"/>
        </w:rPr>
        <w:t>.</w:t>
      </w:r>
      <w:r w:rsidR="00F057A3" w:rsidRPr="00881674">
        <w:rPr>
          <w:rFonts w:ascii="Times New Roman" w:hAnsi="Times New Roman"/>
        </w:rPr>
        <w:t xml:space="preserve"> </w:t>
      </w:r>
      <w:r w:rsidR="009222D8" w:rsidRPr="00881674">
        <w:rPr>
          <w:rFonts w:ascii="Times New Roman" w:hAnsi="Times New Roman"/>
        </w:rPr>
        <w:t xml:space="preserve"> A</w:t>
      </w:r>
      <w:r w:rsidR="00F057A3" w:rsidRPr="00881674">
        <w:rPr>
          <w:rFonts w:ascii="Times New Roman" w:hAnsi="Times New Roman"/>
        </w:rPr>
        <w:t>ll were enrolled in business classes</w:t>
      </w:r>
      <w:r w:rsidRPr="00881674">
        <w:rPr>
          <w:rFonts w:ascii="Times New Roman" w:hAnsi="Times New Roman"/>
        </w:rPr>
        <w:t xml:space="preserve">. </w:t>
      </w:r>
      <w:r w:rsidR="00E41F1C" w:rsidRPr="00881674">
        <w:rPr>
          <w:rFonts w:ascii="Times New Roman" w:hAnsi="Times New Roman"/>
        </w:rPr>
        <w:t xml:space="preserve">  Four academic majors accounted for 8</w:t>
      </w:r>
      <w:r w:rsidR="00712DB1" w:rsidRPr="00881674">
        <w:rPr>
          <w:rFonts w:ascii="Times New Roman" w:hAnsi="Times New Roman"/>
        </w:rPr>
        <w:t>0</w:t>
      </w:r>
      <w:r w:rsidR="00E41F1C" w:rsidRPr="00881674">
        <w:rPr>
          <w:rFonts w:ascii="Times New Roman" w:hAnsi="Times New Roman"/>
        </w:rPr>
        <w:t>% of the variance:  international trade (</w:t>
      </w:r>
      <w:r w:rsidR="00712DB1" w:rsidRPr="00881674">
        <w:rPr>
          <w:rFonts w:ascii="Times New Roman" w:hAnsi="Times New Roman"/>
        </w:rPr>
        <w:t>44</w:t>
      </w:r>
      <w:r w:rsidR="006359DE" w:rsidRPr="00881674">
        <w:rPr>
          <w:rFonts w:ascii="Times New Roman" w:hAnsi="Times New Roman"/>
        </w:rPr>
        <w:t>.3</w:t>
      </w:r>
      <w:r w:rsidR="00E41F1C" w:rsidRPr="00881674">
        <w:rPr>
          <w:rFonts w:ascii="Times New Roman" w:hAnsi="Times New Roman"/>
        </w:rPr>
        <w:t>%), marketing (1</w:t>
      </w:r>
      <w:r w:rsidR="006359DE" w:rsidRPr="00881674">
        <w:rPr>
          <w:rFonts w:ascii="Times New Roman" w:hAnsi="Times New Roman"/>
        </w:rPr>
        <w:t>8</w:t>
      </w:r>
      <w:r w:rsidR="00E41F1C" w:rsidRPr="00881674">
        <w:rPr>
          <w:rFonts w:ascii="Times New Roman" w:hAnsi="Times New Roman"/>
        </w:rPr>
        <w:t>.3%), finance (</w:t>
      </w:r>
      <w:r w:rsidR="006359DE" w:rsidRPr="00881674">
        <w:rPr>
          <w:rFonts w:ascii="Times New Roman" w:hAnsi="Times New Roman"/>
        </w:rPr>
        <w:t>9</w:t>
      </w:r>
      <w:r w:rsidR="00E41F1C" w:rsidRPr="00881674">
        <w:rPr>
          <w:rFonts w:ascii="Times New Roman" w:hAnsi="Times New Roman"/>
        </w:rPr>
        <w:t>.</w:t>
      </w:r>
      <w:r w:rsidR="006359DE" w:rsidRPr="00881674">
        <w:rPr>
          <w:rFonts w:ascii="Times New Roman" w:hAnsi="Times New Roman"/>
        </w:rPr>
        <w:t>6</w:t>
      </w:r>
      <w:r w:rsidR="00E41F1C" w:rsidRPr="00881674">
        <w:rPr>
          <w:rFonts w:ascii="Times New Roman" w:hAnsi="Times New Roman"/>
        </w:rPr>
        <w:t>%)</w:t>
      </w:r>
      <w:r w:rsidR="006359DE" w:rsidRPr="00881674">
        <w:rPr>
          <w:rFonts w:ascii="Times New Roman" w:hAnsi="Times New Roman"/>
        </w:rPr>
        <w:t>, and management (7.8%)</w:t>
      </w:r>
      <w:r w:rsidR="00E41F1C" w:rsidRPr="00881674">
        <w:rPr>
          <w:rFonts w:ascii="Times New Roman" w:hAnsi="Times New Roman"/>
        </w:rPr>
        <w:t>.</w:t>
      </w:r>
      <w:r w:rsidRPr="00881674">
        <w:rPr>
          <w:rFonts w:ascii="Times New Roman" w:hAnsi="Times New Roman"/>
        </w:rPr>
        <w:t xml:space="preserve">  Research questionnaires were administered in the classroom setting as part of a series of assessment exercises.  </w:t>
      </w:r>
      <w:r w:rsidR="00D93575" w:rsidRPr="00881674">
        <w:rPr>
          <w:rFonts w:ascii="Times New Roman" w:hAnsi="Times New Roman"/>
        </w:rPr>
        <w:t>The average age of the participants was 2</w:t>
      </w:r>
      <w:r w:rsidR="006359DE" w:rsidRPr="00881674">
        <w:rPr>
          <w:rFonts w:ascii="Times New Roman" w:hAnsi="Times New Roman"/>
        </w:rPr>
        <w:t>0</w:t>
      </w:r>
      <w:r w:rsidR="00D93575" w:rsidRPr="00881674">
        <w:rPr>
          <w:rFonts w:ascii="Times New Roman" w:hAnsi="Times New Roman"/>
        </w:rPr>
        <w:t>.</w:t>
      </w:r>
      <w:r w:rsidR="006359DE" w:rsidRPr="00881674">
        <w:rPr>
          <w:rFonts w:ascii="Times New Roman" w:hAnsi="Times New Roman"/>
        </w:rPr>
        <w:t>84</w:t>
      </w:r>
      <w:r w:rsidR="00D93575" w:rsidRPr="00881674">
        <w:rPr>
          <w:rFonts w:ascii="Times New Roman" w:hAnsi="Times New Roman"/>
        </w:rPr>
        <w:t xml:space="preserve"> years, ranging from 18-</w:t>
      </w:r>
      <w:r w:rsidR="006359DE" w:rsidRPr="00881674">
        <w:rPr>
          <w:rFonts w:ascii="Times New Roman" w:hAnsi="Times New Roman"/>
        </w:rPr>
        <w:t>27</w:t>
      </w:r>
      <w:r w:rsidR="00D93575" w:rsidRPr="00881674">
        <w:rPr>
          <w:rFonts w:ascii="Times New Roman" w:hAnsi="Times New Roman"/>
        </w:rPr>
        <w:t xml:space="preserve"> years, with a mode of 21 years.  With respect to gender there were </w:t>
      </w:r>
      <w:r w:rsidR="006359DE" w:rsidRPr="00881674">
        <w:rPr>
          <w:rFonts w:ascii="Times New Roman" w:hAnsi="Times New Roman"/>
        </w:rPr>
        <w:t>48</w:t>
      </w:r>
      <w:r w:rsidR="00D93575" w:rsidRPr="00881674">
        <w:rPr>
          <w:rFonts w:ascii="Times New Roman" w:hAnsi="Times New Roman"/>
        </w:rPr>
        <w:t xml:space="preserve"> (4</w:t>
      </w:r>
      <w:r w:rsidR="006359DE" w:rsidRPr="00881674">
        <w:rPr>
          <w:rFonts w:ascii="Times New Roman" w:hAnsi="Times New Roman"/>
        </w:rPr>
        <w:t>1</w:t>
      </w:r>
      <w:r w:rsidR="00D93575" w:rsidRPr="00881674">
        <w:rPr>
          <w:rFonts w:ascii="Times New Roman" w:hAnsi="Times New Roman"/>
        </w:rPr>
        <w:t>.</w:t>
      </w:r>
      <w:r w:rsidR="006359DE" w:rsidRPr="00881674">
        <w:rPr>
          <w:rFonts w:ascii="Times New Roman" w:hAnsi="Times New Roman"/>
        </w:rPr>
        <w:t>7</w:t>
      </w:r>
      <w:r w:rsidR="00D93575" w:rsidRPr="00881674">
        <w:rPr>
          <w:rFonts w:ascii="Times New Roman" w:hAnsi="Times New Roman"/>
        </w:rPr>
        <w:t>%)</w:t>
      </w:r>
      <w:r w:rsidR="00F04B3B" w:rsidRPr="00881674">
        <w:rPr>
          <w:rFonts w:ascii="Times New Roman" w:hAnsi="Times New Roman"/>
        </w:rPr>
        <w:t xml:space="preserve"> </w:t>
      </w:r>
      <w:r w:rsidR="00D93575" w:rsidRPr="00881674">
        <w:rPr>
          <w:rFonts w:ascii="Times New Roman" w:hAnsi="Times New Roman"/>
        </w:rPr>
        <w:t>females and 6</w:t>
      </w:r>
      <w:r w:rsidR="006359DE" w:rsidRPr="00881674">
        <w:rPr>
          <w:rFonts w:ascii="Times New Roman" w:hAnsi="Times New Roman"/>
        </w:rPr>
        <w:t>5</w:t>
      </w:r>
      <w:r w:rsidR="00D93575" w:rsidRPr="00881674">
        <w:rPr>
          <w:rFonts w:ascii="Times New Roman" w:hAnsi="Times New Roman"/>
        </w:rPr>
        <w:t xml:space="preserve"> (5</w:t>
      </w:r>
      <w:r w:rsidR="006359DE" w:rsidRPr="00881674">
        <w:rPr>
          <w:rFonts w:ascii="Times New Roman" w:hAnsi="Times New Roman"/>
        </w:rPr>
        <w:t>6</w:t>
      </w:r>
      <w:r w:rsidR="00D93575" w:rsidRPr="00881674">
        <w:rPr>
          <w:rFonts w:ascii="Times New Roman" w:hAnsi="Times New Roman"/>
        </w:rPr>
        <w:t>.</w:t>
      </w:r>
      <w:r w:rsidR="006359DE" w:rsidRPr="00881674">
        <w:rPr>
          <w:rFonts w:ascii="Times New Roman" w:hAnsi="Times New Roman"/>
        </w:rPr>
        <w:t>5</w:t>
      </w:r>
      <w:r w:rsidR="00D93575" w:rsidRPr="00881674">
        <w:rPr>
          <w:rFonts w:ascii="Times New Roman" w:hAnsi="Times New Roman"/>
        </w:rPr>
        <w:t>%) males.</w:t>
      </w:r>
    </w:p>
    <w:p w14:paraId="3CA4B61A" w14:textId="04DF920F" w:rsidR="00E41F1C" w:rsidRPr="00881674" w:rsidRDefault="00E41F1C" w:rsidP="00A37950">
      <w:pPr>
        <w:spacing w:line="480" w:lineRule="auto"/>
        <w:rPr>
          <w:rFonts w:ascii="Times New Roman" w:hAnsi="Times New Roman"/>
          <w:b/>
        </w:rPr>
      </w:pPr>
      <w:r w:rsidRPr="00881674">
        <w:rPr>
          <w:rFonts w:ascii="Times New Roman" w:hAnsi="Times New Roman"/>
          <w:b/>
        </w:rPr>
        <w:t>Measures</w:t>
      </w:r>
    </w:p>
    <w:p w14:paraId="7634C40E" w14:textId="58B792AF" w:rsidR="0082413F" w:rsidRPr="00881674" w:rsidRDefault="00775933" w:rsidP="00A70898">
      <w:pPr>
        <w:spacing w:line="480" w:lineRule="auto"/>
        <w:rPr>
          <w:rFonts w:ascii="Times New Roman" w:hAnsi="Times New Roman"/>
        </w:rPr>
      </w:pPr>
      <w:r w:rsidRPr="00881674">
        <w:rPr>
          <w:rFonts w:ascii="Times New Roman" w:hAnsi="Times New Roman"/>
        </w:rPr>
        <w:lastRenderedPageBreak/>
        <w:tab/>
      </w:r>
      <w:r w:rsidR="0035143D" w:rsidRPr="00881674">
        <w:rPr>
          <w:rFonts w:ascii="Times New Roman" w:hAnsi="Times New Roman"/>
        </w:rPr>
        <w:t xml:space="preserve">Demographic variables (i.e., gender, age, major area of study, </w:t>
      </w:r>
      <w:r w:rsidR="00673814" w:rsidRPr="00881674">
        <w:rPr>
          <w:rFonts w:ascii="Times New Roman" w:hAnsi="Times New Roman"/>
        </w:rPr>
        <w:t xml:space="preserve">and </w:t>
      </w:r>
      <w:r w:rsidR="0035143D" w:rsidRPr="00881674">
        <w:rPr>
          <w:rFonts w:ascii="Times New Roman" w:hAnsi="Times New Roman"/>
        </w:rPr>
        <w:t>nationality), f</w:t>
      </w:r>
      <w:r w:rsidR="00A70898" w:rsidRPr="00881674">
        <w:rPr>
          <w:rFonts w:ascii="Times New Roman" w:hAnsi="Times New Roman"/>
        </w:rPr>
        <w:t xml:space="preserve">uture plans for marriage, family, </w:t>
      </w:r>
      <w:r w:rsidR="00673814" w:rsidRPr="00881674">
        <w:rPr>
          <w:rFonts w:ascii="Times New Roman" w:hAnsi="Times New Roman"/>
        </w:rPr>
        <w:t xml:space="preserve">and </w:t>
      </w:r>
      <w:r w:rsidR="00A70898" w:rsidRPr="00881674">
        <w:rPr>
          <w:rFonts w:ascii="Times New Roman" w:hAnsi="Times New Roman"/>
        </w:rPr>
        <w:t xml:space="preserve">family </w:t>
      </w:r>
      <w:r w:rsidR="00673814" w:rsidRPr="00881674">
        <w:rPr>
          <w:rFonts w:ascii="Times New Roman" w:hAnsi="Times New Roman"/>
        </w:rPr>
        <w:t>in relation to</w:t>
      </w:r>
      <w:r w:rsidR="00A70898" w:rsidRPr="00881674">
        <w:rPr>
          <w:rFonts w:ascii="Times New Roman" w:hAnsi="Times New Roman"/>
        </w:rPr>
        <w:t xml:space="preserve"> career were assessed using a questionnaire that appears in the Appendix.  </w:t>
      </w:r>
      <w:r w:rsidR="0035143D" w:rsidRPr="00881674">
        <w:rPr>
          <w:rFonts w:ascii="Times New Roman" w:hAnsi="Times New Roman"/>
        </w:rPr>
        <w:t>T</w:t>
      </w:r>
      <w:r w:rsidR="00A70898" w:rsidRPr="00881674">
        <w:rPr>
          <w:rFonts w:ascii="Times New Roman" w:hAnsi="Times New Roman"/>
        </w:rPr>
        <w:t>he measure of maternal employment also appears in the Appendix.</w:t>
      </w:r>
    </w:p>
    <w:p w14:paraId="09FA9954" w14:textId="4B2C75A4" w:rsidR="00C678A2" w:rsidRPr="00881674" w:rsidRDefault="00673814" w:rsidP="00A70898">
      <w:pPr>
        <w:spacing w:line="480" w:lineRule="auto"/>
        <w:rPr>
          <w:rFonts w:ascii="Times New Roman" w:hAnsi="Times New Roman"/>
        </w:rPr>
      </w:pPr>
      <w:r w:rsidRPr="00881674">
        <w:rPr>
          <w:rFonts w:ascii="Times New Roman" w:hAnsi="Times New Roman"/>
        </w:rPr>
        <w:tab/>
        <w:t xml:space="preserve">We </w:t>
      </w:r>
      <w:r w:rsidR="00720E17">
        <w:rPr>
          <w:rFonts w:ascii="Times New Roman" w:hAnsi="Times New Roman"/>
        </w:rPr>
        <w:t>utilized</w:t>
      </w:r>
      <w:r w:rsidRPr="00881674">
        <w:rPr>
          <w:rFonts w:ascii="Times New Roman" w:hAnsi="Times New Roman"/>
        </w:rPr>
        <w:t xml:space="preserve"> measures of career and family perceptions from a questionnaire used by </w:t>
      </w:r>
      <w:r w:rsidR="00CA62CC" w:rsidRPr="00881674">
        <w:rPr>
          <w:rFonts w:ascii="Times New Roman" w:hAnsi="Times New Roman"/>
        </w:rPr>
        <w:fldChar w:fldCharType="begin"/>
      </w:r>
      <w:r w:rsidR="00CA62CC" w:rsidRPr="00881674">
        <w:rPr>
          <w:rFonts w:ascii="Times New Roman" w:hAnsi="Times New Roman"/>
        </w:rPr>
        <w:instrText xml:space="preserve"> ADDIN EN.CITE &lt;EndNote&gt;&lt;Cite AuthorYear="1"&gt;&lt;Author&gt;Basuil&lt;/Author&gt;&lt;Year&gt;2012&lt;/Year&gt;&lt;RecNum&gt;1409&lt;/RecNum&gt;&lt;DisplayText&gt;Basuil and Casper (2012)&lt;/DisplayText&gt;&lt;record&gt;&lt;rec-number&gt;1409&lt;/rec-number&gt;&lt;foreign-keys&gt;&lt;key app="EN" db-id="xdtxdwfx4txpa9evvpm5drv7ffdrtsrtet9x" timestamp="1541022499"&gt;1409&lt;/key&gt;&lt;/foreign-keys&gt;&lt;ref-type name="Journal Article"&gt;17&lt;/ref-type&gt;&lt;contributors&gt;&lt;authors&gt;&lt;author&gt;Basuil, Dynah A.&lt;/author&gt;&lt;author&gt;Casper, Wendy J.&lt;/author&gt;&lt;/authors&gt;&lt;/contributors&gt;&lt;titles&gt;&lt;title&gt;Work–family planning attitudes among emerging adults&lt;/title&gt;&lt;secondary-title&gt;Journal of Vocational Behavior&lt;/secondary-title&gt;&lt;/titles&gt;&lt;periodical&gt;&lt;full-title&gt;Journal of Vocational Behavior&lt;/full-title&gt;&lt;/periodical&gt;&lt;pages&gt;629-637&lt;/pages&gt;&lt;volume&gt;80&lt;/volume&gt;&lt;number&gt;3&lt;/number&gt;&lt;keywords&gt;&lt;keyword&gt;Future work–family roles&lt;/keyword&gt;&lt;keyword&gt;Planning&lt;/keyword&gt;&lt;keyword&gt;Self-efficacy&lt;/keyword&gt;&lt;keyword&gt;Work-to-family conflict&lt;/keyword&gt;&lt;keyword&gt;Emerging adults&lt;/keyword&gt;&lt;/keywords&gt;&lt;dates&gt;&lt;year&gt;2012&lt;/year&gt;&lt;pub-dates&gt;&lt;date&gt;2012/06/01/&lt;/date&gt;&lt;/pub-dates&gt;&lt;/dates&gt;&lt;isbn&gt;0001-8791&lt;/isbn&gt;&lt;urls&gt;&lt;related-urls&gt;&lt;url&gt;http://www.sciencedirect.com/science/article/pii/S0001879112000309&lt;/url&gt;&lt;/related-urls&gt;&lt;/urls&gt;&lt;electronic-resource-num&gt;https://doi.org/10.1016/j.jvb.2012.01.017&lt;/electronic-resource-num&gt;&lt;/record&gt;&lt;/Cite&gt;&lt;/EndNote&gt;</w:instrText>
      </w:r>
      <w:r w:rsidR="00CA62CC" w:rsidRPr="00881674">
        <w:rPr>
          <w:rFonts w:ascii="Times New Roman" w:hAnsi="Times New Roman"/>
        </w:rPr>
        <w:fldChar w:fldCharType="separate"/>
      </w:r>
      <w:r w:rsidR="00CA62CC" w:rsidRPr="00881674">
        <w:rPr>
          <w:rFonts w:ascii="Times New Roman" w:hAnsi="Times New Roman"/>
          <w:noProof/>
        </w:rPr>
        <w:t>Basuil and Casper (2012)</w:t>
      </w:r>
      <w:r w:rsidR="00CA62CC" w:rsidRPr="00881674">
        <w:rPr>
          <w:rFonts w:ascii="Times New Roman" w:hAnsi="Times New Roman"/>
        </w:rPr>
        <w:fldChar w:fldCharType="end"/>
      </w:r>
      <w:r w:rsidR="00CA62CC" w:rsidRPr="00881674">
        <w:rPr>
          <w:rFonts w:ascii="Times New Roman" w:hAnsi="Times New Roman"/>
        </w:rPr>
        <w:t xml:space="preserve">.  </w:t>
      </w:r>
      <w:r w:rsidR="00E22795" w:rsidRPr="00881674">
        <w:rPr>
          <w:rFonts w:ascii="Times New Roman" w:hAnsi="Times New Roman"/>
        </w:rPr>
        <w:t xml:space="preserve">This set of four variables </w:t>
      </w:r>
      <w:r w:rsidR="007B5437">
        <w:rPr>
          <w:rFonts w:ascii="Times New Roman" w:hAnsi="Times New Roman"/>
        </w:rPr>
        <w:t xml:space="preserve">measure </w:t>
      </w:r>
      <w:r w:rsidR="00E22795" w:rsidRPr="00881674">
        <w:rPr>
          <w:rFonts w:ascii="Times New Roman" w:hAnsi="Times New Roman"/>
        </w:rPr>
        <w:t>career and family perceptions in the following areas:  commitment; knowledge; involvement; and self-efficacy in a career-family context.  Each of these variables</w:t>
      </w:r>
      <w:r w:rsidR="00F9008A">
        <w:rPr>
          <w:rFonts w:ascii="Times New Roman" w:hAnsi="Times New Roman"/>
        </w:rPr>
        <w:t xml:space="preserve"> was </w:t>
      </w:r>
      <w:r w:rsidR="00F9008A" w:rsidRPr="00881674">
        <w:rPr>
          <w:rFonts w:ascii="Times New Roman" w:hAnsi="Times New Roman"/>
        </w:rPr>
        <w:t>rated on a 5-point scale ranging from 1=strongly disagree to 5=strongly agree</w:t>
      </w:r>
      <w:r w:rsidR="00AA444E">
        <w:rPr>
          <w:rFonts w:ascii="Times New Roman" w:hAnsi="Times New Roman"/>
        </w:rPr>
        <w:t xml:space="preserve">.  Items were averaged to yield the </w:t>
      </w:r>
      <w:r w:rsidR="007B5437">
        <w:rPr>
          <w:rFonts w:ascii="Times New Roman" w:hAnsi="Times New Roman"/>
        </w:rPr>
        <w:t xml:space="preserve">scale </w:t>
      </w:r>
      <w:r w:rsidR="00AA444E">
        <w:rPr>
          <w:rFonts w:ascii="Times New Roman" w:hAnsi="Times New Roman"/>
        </w:rPr>
        <w:t xml:space="preserve">score with higher scores indicating higher levels of </w:t>
      </w:r>
      <w:r w:rsidR="0025261C">
        <w:rPr>
          <w:rFonts w:ascii="Times New Roman" w:hAnsi="Times New Roman"/>
        </w:rPr>
        <w:t>each</w:t>
      </w:r>
      <w:r w:rsidR="00AA444E">
        <w:rPr>
          <w:rFonts w:ascii="Times New Roman" w:hAnsi="Times New Roman"/>
        </w:rPr>
        <w:t xml:space="preserve"> variable.</w:t>
      </w:r>
      <w:r w:rsidR="00F9008A">
        <w:rPr>
          <w:rFonts w:ascii="Times New Roman" w:hAnsi="Times New Roman"/>
        </w:rPr>
        <w:t xml:space="preserve"> </w:t>
      </w:r>
      <w:r w:rsidR="0025261C">
        <w:rPr>
          <w:rFonts w:ascii="Times New Roman" w:hAnsi="Times New Roman"/>
        </w:rPr>
        <w:t xml:space="preserve"> Cronbach’s coefficient alpha was used to measure scale reliability.</w:t>
      </w:r>
    </w:p>
    <w:p w14:paraId="4DEEEB77" w14:textId="62B1B9B6" w:rsidR="0082413F" w:rsidRDefault="0082413F" w:rsidP="00A37950">
      <w:pPr>
        <w:spacing w:line="480" w:lineRule="auto"/>
        <w:rPr>
          <w:rFonts w:ascii="Times New Roman" w:hAnsi="Times New Roman"/>
        </w:rPr>
      </w:pPr>
      <w:r w:rsidRPr="00881674">
        <w:rPr>
          <w:rFonts w:ascii="Times New Roman" w:hAnsi="Times New Roman"/>
        </w:rPr>
        <w:tab/>
      </w:r>
      <w:r w:rsidR="0008658E" w:rsidRPr="007A080E">
        <w:rPr>
          <w:rFonts w:ascii="Times New Roman" w:hAnsi="Times New Roman"/>
          <w:b/>
        </w:rPr>
        <w:t>Career and family</w:t>
      </w:r>
      <w:r w:rsidRPr="007A080E">
        <w:rPr>
          <w:rFonts w:ascii="Times New Roman" w:hAnsi="Times New Roman"/>
          <w:b/>
        </w:rPr>
        <w:t xml:space="preserve"> commitment</w:t>
      </w:r>
      <w:r w:rsidR="007A080E">
        <w:rPr>
          <w:rFonts w:ascii="Times New Roman" w:hAnsi="Times New Roman"/>
          <w:b/>
        </w:rPr>
        <w:t xml:space="preserve"> (C</w:t>
      </w:r>
      <w:r w:rsidR="00F9008A">
        <w:rPr>
          <w:rFonts w:ascii="Times New Roman" w:hAnsi="Times New Roman"/>
          <w:b/>
        </w:rPr>
        <w:t>ommit</w:t>
      </w:r>
      <w:r w:rsidR="0025261C">
        <w:rPr>
          <w:rFonts w:ascii="Times New Roman" w:hAnsi="Times New Roman"/>
          <w:b/>
        </w:rPr>
        <w:t>ment</w:t>
      </w:r>
      <w:r w:rsidR="007A080E">
        <w:rPr>
          <w:rFonts w:ascii="Times New Roman" w:hAnsi="Times New Roman"/>
          <w:b/>
        </w:rPr>
        <w:t>).</w:t>
      </w:r>
      <w:r w:rsidRPr="00881674">
        <w:rPr>
          <w:rFonts w:ascii="Times New Roman" w:hAnsi="Times New Roman"/>
        </w:rPr>
        <w:t xml:space="preserve">  </w:t>
      </w:r>
      <w:r w:rsidR="005C12F1">
        <w:rPr>
          <w:rFonts w:ascii="Times New Roman" w:hAnsi="Times New Roman"/>
        </w:rPr>
        <w:t>Commitment</w:t>
      </w:r>
      <w:r w:rsidRPr="00881674">
        <w:rPr>
          <w:rFonts w:ascii="Times New Roman" w:hAnsi="Times New Roman"/>
        </w:rPr>
        <w:t xml:space="preserve"> was assessed using six items (e.g., I am committed to having a lifelong career in addition to raising a family)</w:t>
      </w:r>
      <w:r w:rsidR="0008658E" w:rsidRPr="00881674">
        <w:rPr>
          <w:rFonts w:ascii="Times New Roman" w:hAnsi="Times New Roman"/>
        </w:rPr>
        <w:t xml:space="preserve">.  </w:t>
      </w:r>
      <w:r w:rsidR="00993851" w:rsidRPr="00881674">
        <w:rPr>
          <w:rFonts w:ascii="Times New Roman" w:hAnsi="Times New Roman"/>
        </w:rPr>
        <w:t>Coefficient alpha was .7</w:t>
      </w:r>
      <w:r w:rsidR="007A080E">
        <w:rPr>
          <w:rFonts w:ascii="Times New Roman" w:hAnsi="Times New Roman"/>
        </w:rPr>
        <w:t>1</w:t>
      </w:r>
      <w:r w:rsidR="00993851" w:rsidRPr="00881674">
        <w:rPr>
          <w:rFonts w:ascii="Times New Roman" w:hAnsi="Times New Roman"/>
        </w:rPr>
        <w:t>.</w:t>
      </w:r>
    </w:p>
    <w:p w14:paraId="02574B7D" w14:textId="50611D8F" w:rsidR="00F9008A" w:rsidRDefault="007A080E" w:rsidP="00F9008A">
      <w:pPr>
        <w:spacing w:line="480" w:lineRule="auto"/>
        <w:rPr>
          <w:rFonts w:ascii="Times New Roman" w:hAnsi="Times New Roman"/>
        </w:rPr>
      </w:pPr>
      <w:r>
        <w:rPr>
          <w:rFonts w:ascii="Times New Roman" w:hAnsi="Times New Roman"/>
        </w:rPr>
        <w:tab/>
      </w:r>
      <w:r w:rsidR="00F9008A" w:rsidRPr="00F9008A">
        <w:rPr>
          <w:rFonts w:ascii="Times New Roman" w:hAnsi="Times New Roman"/>
          <w:b/>
        </w:rPr>
        <w:t>Career and family knowledge</w:t>
      </w:r>
      <w:r w:rsidR="00F9008A">
        <w:rPr>
          <w:rFonts w:ascii="Times New Roman" w:hAnsi="Times New Roman"/>
          <w:b/>
        </w:rPr>
        <w:t xml:space="preserve"> (Know</w:t>
      </w:r>
      <w:r w:rsidR="0025261C">
        <w:rPr>
          <w:rFonts w:ascii="Times New Roman" w:hAnsi="Times New Roman"/>
          <w:b/>
        </w:rPr>
        <w:t>ledge</w:t>
      </w:r>
      <w:r w:rsidR="00F9008A">
        <w:rPr>
          <w:rFonts w:ascii="Times New Roman" w:hAnsi="Times New Roman"/>
          <w:b/>
        </w:rPr>
        <w:t xml:space="preserve">).  </w:t>
      </w:r>
      <w:r w:rsidR="00F9008A">
        <w:rPr>
          <w:rFonts w:ascii="Times New Roman" w:hAnsi="Times New Roman"/>
        </w:rPr>
        <w:t>Know</w:t>
      </w:r>
      <w:r w:rsidR="005C12F1">
        <w:rPr>
          <w:rFonts w:ascii="Times New Roman" w:hAnsi="Times New Roman"/>
        </w:rPr>
        <w:t>ledge</w:t>
      </w:r>
      <w:r w:rsidR="00F9008A">
        <w:rPr>
          <w:rFonts w:ascii="Times New Roman" w:hAnsi="Times New Roman"/>
        </w:rPr>
        <w:t xml:space="preserve"> w</w:t>
      </w:r>
      <w:r w:rsidR="00F9008A" w:rsidRPr="00881674">
        <w:rPr>
          <w:rFonts w:ascii="Times New Roman" w:hAnsi="Times New Roman"/>
        </w:rPr>
        <w:t xml:space="preserve">as assessed using </w:t>
      </w:r>
      <w:r w:rsidR="00F9008A">
        <w:rPr>
          <w:rFonts w:ascii="Times New Roman" w:hAnsi="Times New Roman"/>
        </w:rPr>
        <w:t>three</w:t>
      </w:r>
      <w:r w:rsidR="00F9008A" w:rsidRPr="00881674">
        <w:rPr>
          <w:rFonts w:ascii="Times New Roman" w:hAnsi="Times New Roman"/>
        </w:rPr>
        <w:t xml:space="preserve"> items (e.g., I </w:t>
      </w:r>
      <w:r w:rsidR="00F9008A">
        <w:rPr>
          <w:rFonts w:ascii="Times New Roman" w:hAnsi="Times New Roman"/>
        </w:rPr>
        <w:t>know a lot of strategies for combining a family with a career in a way that minimizes the stress involved</w:t>
      </w:r>
      <w:r w:rsidR="00F9008A" w:rsidRPr="00881674">
        <w:rPr>
          <w:rFonts w:ascii="Times New Roman" w:hAnsi="Times New Roman"/>
        </w:rPr>
        <w:t>).  Coefficient alpha was .</w:t>
      </w:r>
      <w:r w:rsidR="00F9008A">
        <w:rPr>
          <w:rFonts w:ascii="Times New Roman" w:hAnsi="Times New Roman"/>
        </w:rPr>
        <w:t>63</w:t>
      </w:r>
      <w:r w:rsidR="00F9008A" w:rsidRPr="00881674">
        <w:rPr>
          <w:rFonts w:ascii="Times New Roman" w:hAnsi="Times New Roman"/>
        </w:rPr>
        <w:t>.</w:t>
      </w:r>
    </w:p>
    <w:p w14:paraId="47040769" w14:textId="7747F655" w:rsidR="00F9008A" w:rsidRDefault="00F9008A" w:rsidP="00F9008A">
      <w:pPr>
        <w:spacing w:line="480" w:lineRule="auto"/>
        <w:rPr>
          <w:rFonts w:ascii="Times New Roman" w:hAnsi="Times New Roman"/>
        </w:rPr>
      </w:pPr>
      <w:r>
        <w:rPr>
          <w:rFonts w:ascii="Times New Roman" w:hAnsi="Times New Roman"/>
        </w:rPr>
        <w:tab/>
      </w:r>
      <w:r w:rsidRPr="00F9008A">
        <w:rPr>
          <w:rFonts w:ascii="Times New Roman" w:hAnsi="Times New Roman"/>
          <w:b/>
        </w:rPr>
        <w:t>Career and family involvement (Involve</w:t>
      </w:r>
      <w:r w:rsidR="0025261C">
        <w:rPr>
          <w:rFonts w:ascii="Times New Roman" w:hAnsi="Times New Roman"/>
          <w:b/>
        </w:rPr>
        <w:t>ment</w:t>
      </w:r>
      <w:r w:rsidRPr="00F9008A">
        <w:rPr>
          <w:rFonts w:ascii="Times New Roman" w:hAnsi="Times New Roman"/>
          <w:b/>
        </w:rPr>
        <w:t>)</w:t>
      </w:r>
      <w:r>
        <w:rPr>
          <w:rFonts w:ascii="Times New Roman" w:hAnsi="Times New Roman"/>
          <w:b/>
        </w:rPr>
        <w:t>.</w:t>
      </w:r>
      <w:r>
        <w:rPr>
          <w:rFonts w:ascii="Times New Roman" w:hAnsi="Times New Roman"/>
        </w:rPr>
        <w:t xml:space="preserve">  </w:t>
      </w:r>
      <w:r w:rsidR="005C12F1">
        <w:rPr>
          <w:rFonts w:ascii="Times New Roman" w:hAnsi="Times New Roman"/>
        </w:rPr>
        <w:t xml:space="preserve">Involvement </w:t>
      </w:r>
      <w:r w:rsidRPr="00881674">
        <w:rPr>
          <w:rFonts w:ascii="Times New Roman" w:hAnsi="Times New Roman"/>
        </w:rPr>
        <w:t>was assessed using six items (e.g.,</w:t>
      </w:r>
      <w:r>
        <w:rPr>
          <w:rFonts w:ascii="Times New Roman" w:hAnsi="Times New Roman"/>
        </w:rPr>
        <w:t xml:space="preserve"> </w:t>
      </w:r>
      <w:r w:rsidR="00F70783">
        <w:rPr>
          <w:rFonts w:ascii="Times New Roman" w:hAnsi="Times New Roman"/>
        </w:rPr>
        <w:t>I seem to spend a lot of time these days thinking about how I will combine my work and family responsibilities</w:t>
      </w:r>
      <w:r w:rsidRPr="00881674">
        <w:rPr>
          <w:rFonts w:ascii="Times New Roman" w:hAnsi="Times New Roman"/>
        </w:rPr>
        <w:t>).  Coefficient alpha was .</w:t>
      </w:r>
      <w:r w:rsidR="005E33B1">
        <w:rPr>
          <w:rFonts w:ascii="Times New Roman" w:hAnsi="Times New Roman"/>
        </w:rPr>
        <w:t>66</w:t>
      </w:r>
      <w:r w:rsidRPr="00881674">
        <w:rPr>
          <w:rFonts w:ascii="Times New Roman" w:hAnsi="Times New Roman"/>
        </w:rPr>
        <w:t>.</w:t>
      </w:r>
    </w:p>
    <w:p w14:paraId="151349A9" w14:textId="759DBB26" w:rsidR="007A080E" w:rsidRPr="00F9008A" w:rsidRDefault="00F9008A" w:rsidP="00B730B1">
      <w:pPr>
        <w:spacing w:line="480" w:lineRule="auto"/>
        <w:rPr>
          <w:rFonts w:ascii="Times New Roman" w:hAnsi="Times New Roman"/>
        </w:rPr>
      </w:pPr>
      <w:r>
        <w:rPr>
          <w:rFonts w:ascii="Times New Roman" w:hAnsi="Times New Roman"/>
        </w:rPr>
        <w:tab/>
      </w:r>
      <w:r w:rsidRPr="00F9008A">
        <w:rPr>
          <w:rFonts w:ascii="Times New Roman" w:hAnsi="Times New Roman"/>
          <w:b/>
        </w:rPr>
        <w:t>Career and family self-efficacy (</w:t>
      </w:r>
      <w:r w:rsidR="00D74D20">
        <w:rPr>
          <w:rFonts w:ascii="Times New Roman" w:hAnsi="Times New Roman"/>
          <w:b/>
        </w:rPr>
        <w:t>Self-</w:t>
      </w:r>
      <w:r w:rsidRPr="00F9008A">
        <w:rPr>
          <w:rFonts w:ascii="Times New Roman" w:hAnsi="Times New Roman"/>
          <w:b/>
        </w:rPr>
        <w:t>Effic</w:t>
      </w:r>
      <w:r w:rsidR="0025261C">
        <w:rPr>
          <w:rFonts w:ascii="Times New Roman" w:hAnsi="Times New Roman"/>
          <w:b/>
        </w:rPr>
        <w:t>acy</w:t>
      </w:r>
      <w:r w:rsidRPr="00F9008A">
        <w:rPr>
          <w:rFonts w:ascii="Times New Roman" w:hAnsi="Times New Roman"/>
          <w:b/>
        </w:rPr>
        <w:t>)</w:t>
      </w:r>
      <w:r>
        <w:rPr>
          <w:rFonts w:ascii="Times New Roman" w:hAnsi="Times New Roman"/>
        </w:rPr>
        <w:t xml:space="preserve">.  </w:t>
      </w:r>
      <w:r w:rsidR="005C12F1">
        <w:rPr>
          <w:rFonts w:ascii="Times New Roman" w:hAnsi="Times New Roman"/>
        </w:rPr>
        <w:t xml:space="preserve">Self-efficacy </w:t>
      </w:r>
      <w:r w:rsidRPr="00881674">
        <w:rPr>
          <w:rFonts w:ascii="Times New Roman" w:hAnsi="Times New Roman"/>
        </w:rPr>
        <w:t>was assessed using six items (e.g.,</w:t>
      </w:r>
      <w:r w:rsidR="005E33B1">
        <w:rPr>
          <w:rFonts w:ascii="Times New Roman" w:hAnsi="Times New Roman"/>
        </w:rPr>
        <w:t xml:space="preserve"> Whatever obstacles are presented in trying to balance work and family roles, I am sure I can handle them</w:t>
      </w:r>
      <w:r w:rsidRPr="00881674">
        <w:rPr>
          <w:rFonts w:ascii="Times New Roman" w:hAnsi="Times New Roman"/>
        </w:rPr>
        <w:t>).  Coefficient alpha was .7</w:t>
      </w:r>
      <w:r w:rsidR="005E33B1">
        <w:rPr>
          <w:rFonts w:ascii="Times New Roman" w:hAnsi="Times New Roman"/>
        </w:rPr>
        <w:t>4</w:t>
      </w:r>
      <w:r w:rsidRPr="00881674">
        <w:rPr>
          <w:rFonts w:ascii="Times New Roman" w:hAnsi="Times New Roman"/>
        </w:rPr>
        <w:t>.</w:t>
      </w:r>
      <w:r w:rsidR="0025261C">
        <w:rPr>
          <w:rFonts w:ascii="Times New Roman" w:hAnsi="Times New Roman"/>
        </w:rPr>
        <w:t xml:space="preserve">  </w:t>
      </w:r>
    </w:p>
    <w:p w14:paraId="11BC3289" w14:textId="35301206" w:rsidR="00F83EA6" w:rsidRPr="00881674" w:rsidRDefault="00A21546" w:rsidP="00A21546">
      <w:pPr>
        <w:pStyle w:val="NormalWeb"/>
        <w:spacing w:before="0" w:beforeAutospacing="0" w:after="360" w:afterAutospacing="0" w:line="480" w:lineRule="auto"/>
        <w:sectPr w:rsidR="00F83EA6" w:rsidRPr="00881674" w:rsidSect="008A13BE">
          <w:headerReference w:type="even" r:id="rId6"/>
          <w:headerReference w:type="default" r:id="rId7"/>
          <w:pgSz w:w="12240" w:h="15840"/>
          <w:pgMar w:top="1440" w:right="1440" w:bottom="1440" w:left="1440" w:header="720" w:footer="720" w:gutter="0"/>
          <w:cols w:space="720"/>
          <w:docGrid w:linePitch="360"/>
        </w:sectPr>
      </w:pPr>
      <w:r w:rsidRPr="00C074C5">
        <w:rPr>
          <w:b/>
          <w:color w:val="000000"/>
        </w:rPr>
        <w:lastRenderedPageBreak/>
        <w:t>Data Analysis</w:t>
      </w:r>
      <w:r w:rsidRPr="00881674">
        <w:rPr>
          <w:color w:val="555555"/>
        </w:rPr>
        <w:br/>
      </w:r>
      <w:r w:rsidRPr="00881674">
        <w:rPr>
          <w:color w:val="555555"/>
        </w:rPr>
        <w:tab/>
      </w:r>
      <w:r w:rsidRPr="00C074C5">
        <w:rPr>
          <w:color w:val="000000"/>
        </w:rPr>
        <w:t>Research questions 1</w:t>
      </w:r>
      <w:r w:rsidR="00D64309" w:rsidRPr="00C074C5">
        <w:rPr>
          <w:color w:val="000000"/>
        </w:rPr>
        <w:t xml:space="preserve"> and 2</w:t>
      </w:r>
      <w:r w:rsidRPr="00C074C5">
        <w:rPr>
          <w:color w:val="000000"/>
        </w:rPr>
        <w:t xml:space="preserve"> were tested using analysis of variance (ANOVA) </w:t>
      </w:r>
      <w:r w:rsidR="00D64309" w:rsidRPr="00C074C5">
        <w:rPr>
          <w:color w:val="000000"/>
        </w:rPr>
        <w:t>with nationality (</w:t>
      </w:r>
      <w:r w:rsidR="00DD7D9A" w:rsidRPr="00C074C5">
        <w:rPr>
          <w:color w:val="000000"/>
        </w:rPr>
        <w:t>R</w:t>
      </w:r>
      <w:r w:rsidR="00D64309" w:rsidRPr="00C074C5">
        <w:rPr>
          <w:color w:val="000000"/>
        </w:rPr>
        <w:t>Q1) or nationality and gender (</w:t>
      </w:r>
      <w:r w:rsidR="00DD7D9A" w:rsidRPr="00C074C5">
        <w:rPr>
          <w:color w:val="000000"/>
        </w:rPr>
        <w:t>R</w:t>
      </w:r>
      <w:r w:rsidR="00D64309" w:rsidRPr="00C074C5">
        <w:rPr>
          <w:color w:val="000000"/>
        </w:rPr>
        <w:t>Q2) groups as independent variables</w:t>
      </w:r>
      <w:r w:rsidRPr="00C074C5">
        <w:rPr>
          <w:color w:val="000000"/>
        </w:rPr>
        <w:t xml:space="preserve">.  Tukey post hoc tests were used to assess statistically significant </w:t>
      </w:r>
      <w:r w:rsidR="00D64309" w:rsidRPr="00C074C5">
        <w:rPr>
          <w:color w:val="000000"/>
        </w:rPr>
        <w:t>following a significant overall F value</w:t>
      </w:r>
      <w:r w:rsidRPr="00C074C5">
        <w:rPr>
          <w:color w:val="000000"/>
        </w:rPr>
        <w:t xml:space="preserve">.  </w:t>
      </w:r>
      <w:r w:rsidR="006321B0" w:rsidRPr="00C074C5">
        <w:rPr>
          <w:color w:val="000000"/>
        </w:rPr>
        <w:t>RQ3</w:t>
      </w:r>
      <w:r w:rsidR="001D547C" w:rsidRPr="00C074C5">
        <w:rPr>
          <w:color w:val="000000"/>
        </w:rPr>
        <w:t xml:space="preserve"> was tested using multivariate analysis of variance (MANOVA) to control for relationships </w:t>
      </w:r>
      <w:r w:rsidR="00FD6EE4" w:rsidRPr="00C074C5">
        <w:rPr>
          <w:color w:val="000000"/>
        </w:rPr>
        <w:t xml:space="preserve">among </w:t>
      </w:r>
      <w:r w:rsidR="001D547C" w:rsidRPr="00C074C5">
        <w:rPr>
          <w:color w:val="000000"/>
        </w:rPr>
        <w:t xml:space="preserve">the four dependent variables (commitment, knowledge, involvement, and </w:t>
      </w:r>
      <w:r w:rsidR="00D74D20" w:rsidRPr="00C074C5">
        <w:rPr>
          <w:color w:val="000000"/>
        </w:rPr>
        <w:t>self-</w:t>
      </w:r>
      <w:r w:rsidR="001D547C" w:rsidRPr="00C074C5">
        <w:rPr>
          <w:color w:val="000000"/>
        </w:rPr>
        <w:t xml:space="preserve">efficacy).   </w:t>
      </w:r>
      <w:r w:rsidR="00C11758" w:rsidRPr="00C074C5">
        <w:rPr>
          <w:color w:val="000000"/>
        </w:rPr>
        <w:t xml:space="preserve">Independent variables </w:t>
      </w:r>
      <w:r w:rsidR="00925332" w:rsidRPr="00C074C5">
        <w:rPr>
          <w:color w:val="000000"/>
        </w:rPr>
        <w:t>of</w:t>
      </w:r>
      <w:r w:rsidR="00C11758" w:rsidRPr="00C074C5">
        <w:rPr>
          <w:color w:val="000000"/>
        </w:rPr>
        <w:t xml:space="preserve"> gender, country, and maternal employment (2</w:t>
      </w:r>
      <w:r w:rsidR="00C24C85" w:rsidRPr="00C074C5">
        <w:rPr>
          <w:color w:val="000000"/>
        </w:rPr>
        <w:t xml:space="preserve"> X 2 X 3)</w:t>
      </w:r>
      <w:r w:rsidR="00FD6EE4" w:rsidRPr="00C074C5">
        <w:rPr>
          <w:color w:val="000000"/>
        </w:rPr>
        <w:t xml:space="preserve"> </w:t>
      </w:r>
      <w:r w:rsidR="00925332" w:rsidRPr="00C074C5">
        <w:rPr>
          <w:color w:val="000000"/>
        </w:rPr>
        <w:t xml:space="preserve">were </w:t>
      </w:r>
      <w:r w:rsidR="00FD6EE4" w:rsidRPr="00C074C5">
        <w:rPr>
          <w:color w:val="000000"/>
        </w:rPr>
        <w:t>tested using a between-subjects design</w:t>
      </w:r>
      <w:r w:rsidR="00C24C85" w:rsidRPr="00C074C5">
        <w:rPr>
          <w:color w:val="000000"/>
        </w:rPr>
        <w:t>.</w:t>
      </w:r>
    </w:p>
    <w:p w14:paraId="45F53A08" w14:textId="7A8D9FDA" w:rsidR="00F83EA6" w:rsidRPr="00881674" w:rsidRDefault="00B534D6" w:rsidP="00F83EA6">
      <w:pPr>
        <w:pStyle w:val="NormalWeb"/>
        <w:spacing w:before="0" w:beforeAutospacing="0" w:after="360" w:afterAutospacing="0" w:line="480" w:lineRule="auto"/>
        <w:jc w:val="center"/>
        <w:rPr>
          <w:b/>
        </w:rPr>
        <w:sectPr w:rsidR="00F83EA6" w:rsidRPr="00881674" w:rsidSect="00F83EA6">
          <w:type w:val="continuous"/>
          <w:pgSz w:w="12240" w:h="15840"/>
          <w:pgMar w:top="1440" w:right="1440" w:bottom="1440" w:left="1440" w:header="720" w:footer="720" w:gutter="0"/>
          <w:cols w:space="720"/>
          <w:docGrid w:linePitch="360"/>
        </w:sectPr>
      </w:pPr>
      <w:r w:rsidRPr="00881674">
        <w:rPr>
          <w:b/>
        </w:rPr>
        <w:t>Result</w:t>
      </w:r>
      <w:r w:rsidR="008173F6">
        <w:rPr>
          <w:b/>
        </w:rPr>
        <w:t>s</w:t>
      </w:r>
    </w:p>
    <w:p w14:paraId="0896476C" w14:textId="5B9A2C52" w:rsidR="00AE19A8" w:rsidRPr="00881674" w:rsidRDefault="008173F6" w:rsidP="008173F6">
      <w:pPr>
        <w:pStyle w:val="NormalWeb"/>
        <w:spacing w:before="0" w:beforeAutospacing="0" w:after="360" w:afterAutospacing="0" w:line="480" w:lineRule="auto"/>
        <w:sectPr w:rsidR="00AE19A8" w:rsidRPr="00881674" w:rsidSect="00F83EA6">
          <w:type w:val="continuous"/>
          <w:pgSz w:w="12240" w:h="15840"/>
          <w:pgMar w:top="1440" w:right="1440" w:bottom="1440" w:left="1440" w:header="720" w:footer="720" w:gutter="0"/>
          <w:cols w:space="720"/>
          <w:docGrid w:linePitch="360"/>
        </w:sectPr>
      </w:pPr>
      <w:r>
        <w:t xml:space="preserve"> </w:t>
      </w:r>
      <w:r>
        <w:tab/>
      </w:r>
      <w:r w:rsidR="00B534D6" w:rsidRPr="00881674">
        <w:t xml:space="preserve">Table 1 reports the means, standard deviations, and Pearson correlations </w:t>
      </w:r>
      <w:r w:rsidR="00D64309" w:rsidRPr="00881674">
        <w:t xml:space="preserve">for multi-item and demographic </w:t>
      </w:r>
      <w:r w:rsidR="00B534D6" w:rsidRPr="00881674">
        <w:t>variables</w:t>
      </w:r>
      <w:r w:rsidR="00AA6BD5">
        <w:t xml:space="preserve"> (i.e</w:t>
      </w:r>
      <w:r w:rsidR="003315AA">
        <w:t>.</w:t>
      </w:r>
      <w:r w:rsidR="00AA6BD5">
        <w:t>, gender, age, nationality)</w:t>
      </w:r>
      <w:r w:rsidR="00B534D6" w:rsidRPr="00881674">
        <w:t xml:space="preserve">.  </w:t>
      </w:r>
      <w:r w:rsidR="00D74D20">
        <w:t>S</w:t>
      </w:r>
      <w:r w:rsidR="003315AA">
        <w:t>elf-efficacy w</w:t>
      </w:r>
      <w:r w:rsidR="00D74D20">
        <w:t>as</w:t>
      </w:r>
      <w:r w:rsidR="003315AA">
        <w:t xml:space="preserve"> </w:t>
      </w:r>
      <w:r w:rsidR="00D74D20">
        <w:t>correlated with</w:t>
      </w:r>
      <w:r w:rsidR="003315AA">
        <w:t xml:space="preserve"> commitment to and knowledge of combining family and career but only weakly related to involvement.  Nationality was significantly related to commitment and self-efficacy.</w:t>
      </w:r>
      <w:r w:rsidR="00AA6BD5">
        <w:br/>
      </w:r>
      <w:r w:rsidR="00D64309" w:rsidRPr="00881674">
        <w:tab/>
      </w:r>
      <w:r w:rsidR="00CA3988" w:rsidRPr="00881674">
        <w:t xml:space="preserve">In order to test our first </w:t>
      </w:r>
      <w:r w:rsidR="00E007D9">
        <w:t>RQ</w:t>
      </w:r>
      <w:r w:rsidR="00CA3988" w:rsidRPr="00881674">
        <w:t xml:space="preserve"> (i.e., Do Chinese and American </w:t>
      </w:r>
      <w:r w:rsidR="00E007D9">
        <w:t>exhibit</w:t>
      </w:r>
      <w:r w:rsidR="00CA3988" w:rsidRPr="00881674">
        <w:t xml:space="preserve"> differ</w:t>
      </w:r>
      <w:r w:rsidR="00E007D9">
        <w:t>ences and similarities</w:t>
      </w:r>
      <w:r w:rsidR="00CA3988" w:rsidRPr="00881674">
        <w:t xml:space="preserve"> with respect to marriage</w:t>
      </w:r>
      <w:r w:rsidR="009D3D4C">
        <w:t xml:space="preserve"> and family</w:t>
      </w:r>
      <w:r w:rsidR="00CA3988" w:rsidRPr="00881674">
        <w:t xml:space="preserve"> plans, having children, the number of children, number of years of work before having children, parental leave, child care, resuming work after having children, maternal employment, modifying career plans, and </w:t>
      </w:r>
      <w:r w:rsidR="00E007D9">
        <w:t>attitudes</w:t>
      </w:r>
      <w:r w:rsidR="00CA3988" w:rsidRPr="00881674">
        <w:t xml:space="preserve"> to</w:t>
      </w:r>
      <w:r w:rsidR="00E007D9">
        <w:t>ward</w:t>
      </w:r>
      <w:r w:rsidR="00CA3988" w:rsidRPr="00881674">
        <w:t xml:space="preserve"> combining career and family roles?) we conducted a</w:t>
      </w:r>
      <w:r w:rsidR="003315AA">
        <w:t>n</w:t>
      </w:r>
      <w:r w:rsidR="00CA3988" w:rsidRPr="00881674">
        <w:t xml:space="preserve"> ANOVA</w:t>
      </w:r>
      <w:r w:rsidR="0020451E" w:rsidRPr="00881674">
        <w:t xml:space="preserve"> (see Table 2)</w:t>
      </w:r>
      <w:r w:rsidR="00CA3988" w:rsidRPr="00881674">
        <w:t xml:space="preserve">.   </w:t>
      </w:r>
      <w:r w:rsidR="00C538D2" w:rsidRPr="00881674">
        <w:t xml:space="preserve">For </w:t>
      </w:r>
      <w:r w:rsidR="007B0DE3">
        <w:t>the</w:t>
      </w:r>
      <w:r w:rsidR="004A21EA">
        <w:t xml:space="preserve"> </w:t>
      </w:r>
      <w:r w:rsidR="00C538D2" w:rsidRPr="00881674">
        <w:t>marriage variables, U</w:t>
      </w:r>
      <w:r w:rsidR="00FA5DA5">
        <w:t>.</w:t>
      </w:r>
      <w:r w:rsidR="00C538D2" w:rsidRPr="00881674">
        <w:t>S</w:t>
      </w:r>
      <w:r w:rsidR="00FA5DA5">
        <w:t>.</w:t>
      </w:r>
      <w:r w:rsidR="00C538D2" w:rsidRPr="00881674">
        <w:t xml:space="preserve"> respondents were significantly more likely to </w:t>
      </w:r>
      <w:r w:rsidR="00AB09E6" w:rsidRPr="00881674">
        <w:t xml:space="preserve">expect to </w:t>
      </w:r>
      <w:r w:rsidR="00C538D2" w:rsidRPr="00881674">
        <w:t>marry (</w:t>
      </w:r>
      <w:proofErr w:type="gramStart"/>
      <w:r w:rsidR="00C538D2" w:rsidRPr="004462B9">
        <w:rPr>
          <w:i/>
        </w:rPr>
        <w:t>F</w:t>
      </w:r>
      <w:r w:rsidR="00C538D2" w:rsidRPr="00881674">
        <w:t>(</w:t>
      </w:r>
      <w:proofErr w:type="gramEnd"/>
      <w:r w:rsidR="00C538D2" w:rsidRPr="00881674">
        <w:t>1,1</w:t>
      </w:r>
      <w:r w:rsidR="00B838E3">
        <w:t>1</w:t>
      </w:r>
      <w:r w:rsidR="00C538D2" w:rsidRPr="00881674">
        <w:t>3)=</w:t>
      </w:r>
      <w:r w:rsidR="003315AA">
        <w:t>5</w:t>
      </w:r>
      <w:r w:rsidR="00C538D2" w:rsidRPr="00881674">
        <w:t>.</w:t>
      </w:r>
      <w:r w:rsidR="003315AA">
        <w:t>30</w:t>
      </w:r>
      <w:r w:rsidR="00C538D2" w:rsidRPr="00881674">
        <w:t xml:space="preserve">, </w:t>
      </w:r>
      <w:r w:rsidR="00C538D2" w:rsidRPr="003315AA">
        <w:rPr>
          <w:i/>
        </w:rPr>
        <w:t>p</w:t>
      </w:r>
      <w:r w:rsidR="00C538D2" w:rsidRPr="00881674">
        <w:t>&lt;.05)</w:t>
      </w:r>
      <w:r w:rsidR="00C450C9" w:rsidRPr="00881674">
        <w:t>(9</w:t>
      </w:r>
      <w:r w:rsidR="009A0F8E">
        <w:t>3</w:t>
      </w:r>
      <w:r w:rsidR="00C450C9" w:rsidRPr="00881674">
        <w:t>% US, 7</w:t>
      </w:r>
      <w:r w:rsidR="009A0F8E">
        <w:t>9</w:t>
      </w:r>
      <w:r w:rsidR="00C450C9" w:rsidRPr="00881674">
        <w:t>% China)</w:t>
      </w:r>
      <w:r w:rsidR="00C538D2" w:rsidRPr="00881674">
        <w:t xml:space="preserve"> and to </w:t>
      </w:r>
      <w:r w:rsidR="00AB09E6" w:rsidRPr="00881674">
        <w:t>work</w:t>
      </w:r>
      <w:r w:rsidR="00C0691C" w:rsidRPr="00881674">
        <w:t xml:space="preserve"> significantly more</w:t>
      </w:r>
      <w:r w:rsidR="00C538D2" w:rsidRPr="00881674">
        <w:t xml:space="preserve"> years before they plan to marry </w:t>
      </w:r>
      <w:r w:rsidR="00C0691C" w:rsidRPr="00881674">
        <w:t>(</w:t>
      </w:r>
      <w:r w:rsidR="00C0691C" w:rsidRPr="004462B9">
        <w:rPr>
          <w:i/>
        </w:rPr>
        <w:t>F</w:t>
      </w:r>
      <w:r w:rsidR="00C0691C" w:rsidRPr="00881674">
        <w:t>(1,</w:t>
      </w:r>
      <w:r w:rsidR="00B838E3">
        <w:t>93</w:t>
      </w:r>
      <w:r w:rsidR="00C0691C" w:rsidRPr="00881674">
        <w:t>)=</w:t>
      </w:r>
      <w:r w:rsidR="00A26D0D">
        <w:t>24</w:t>
      </w:r>
      <w:r w:rsidR="00C0691C" w:rsidRPr="00881674">
        <w:t>.</w:t>
      </w:r>
      <w:r w:rsidR="00A26D0D">
        <w:t>9</w:t>
      </w:r>
      <w:r w:rsidR="00C0691C" w:rsidRPr="00881674">
        <w:t xml:space="preserve">1, </w:t>
      </w:r>
      <w:r w:rsidR="00C0691C" w:rsidRPr="00804F07">
        <w:rPr>
          <w:i/>
        </w:rPr>
        <w:t>p</w:t>
      </w:r>
      <w:r w:rsidR="00C0691C" w:rsidRPr="00881674">
        <w:t>&lt;.001)</w:t>
      </w:r>
      <w:r w:rsidR="00DC5390" w:rsidRPr="00881674">
        <w:t>(</w:t>
      </w:r>
      <w:r w:rsidR="004462B9">
        <w:t>6</w:t>
      </w:r>
      <w:r w:rsidR="00DC5390" w:rsidRPr="00881674">
        <w:t>.</w:t>
      </w:r>
      <w:r w:rsidR="004462B9">
        <w:t xml:space="preserve">65 </w:t>
      </w:r>
      <w:r w:rsidR="00DC5390" w:rsidRPr="00881674">
        <w:t>years U</w:t>
      </w:r>
      <w:r w:rsidR="00FA5DA5">
        <w:t>.</w:t>
      </w:r>
      <w:r w:rsidR="00DC5390" w:rsidRPr="00881674">
        <w:t>S</w:t>
      </w:r>
      <w:r w:rsidR="00FA5DA5">
        <w:t>.</w:t>
      </w:r>
      <w:r w:rsidR="00DC5390" w:rsidRPr="00881674">
        <w:t xml:space="preserve">, </w:t>
      </w:r>
      <w:r w:rsidR="004462B9">
        <w:t>4</w:t>
      </w:r>
      <w:r w:rsidR="00DC5390" w:rsidRPr="00881674">
        <w:t>.</w:t>
      </w:r>
      <w:r w:rsidR="004462B9">
        <w:t>4</w:t>
      </w:r>
      <w:r w:rsidR="00DC5390" w:rsidRPr="00881674">
        <w:t>9 years China)</w:t>
      </w:r>
      <w:r w:rsidR="00C0691C" w:rsidRPr="00881674">
        <w:t>.</w:t>
      </w:r>
      <w:r w:rsidR="00F14C01" w:rsidRPr="00881674">
        <w:t xml:space="preserve">  No differences wer</w:t>
      </w:r>
      <w:r w:rsidR="0073617D" w:rsidRPr="00881674">
        <w:t>e found in marriage age</w:t>
      </w:r>
      <w:r w:rsidR="004462B9">
        <w:t>;</w:t>
      </w:r>
      <w:r w:rsidR="0073617D" w:rsidRPr="00881674">
        <w:t xml:space="preserve"> </w:t>
      </w:r>
      <w:r w:rsidR="00AB09E6" w:rsidRPr="00881674">
        <w:t xml:space="preserve">all </w:t>
      </w:r>
      <w:r w:rsidR="00F14C01" w:rsidRPr="00881674">
        <w:t>respondents</w:t>
      </w:r>
      <w:r w:rsidR="0073617D" w:rsidRPr="00881674">
        <w:t xml:space="preserve"> who</w:t>
      </w:r>
      <w:r w:rsidR="00F14C01" w:rsidRPr="00881674">
        <w:t xml:space="preserve"> indicated that they planned to </w:t>
      </w:r>
      <w:r w:rsidR="0073617D" w:rsidRPr="00881674">
        <w:t xml:space="preserve">marry also planned to </w:t>
      </w:r>
      <w:r w:rsidR="00F14C01" w:rsidRPr="00881674">
        <w:t>work after getting married.</w:t>
      </w:r>
      <w:r w:rsidR="00C93E3F" w:rsidRPr="00881674">
        <w:t xml:space="preserve"> </w:t>
      </w:r>
      <w:r w:rsidR="00FF018D" w:rsidRPr="00881674">
        <w:t xml:space="preserve"> </w:t>
      </w:r>
      <w:r w:rsidR="003540CD" w:rsidRPr="00881674">
        <w:t>US emerging adults were less likely</w:t>
      </w:r>
      <w:r w:rsidR="009C0504">
        <w:t xml:space="preserve"> </w:t>
      </w:r>
      <w:r w:rsidR="009C0504" w:rsidRPr="00881674">
        <w:t>(</w:t>
      </w:r>
      <w:proofErr w:type="gramStart"/>
      <w:r w:rsidR="009C0504" w:rsidRPr="004462B9">
        <w:rPr>
          <w:i/>
        </w:rPr>
        <w:t>F</w:t>
      </w:r>
      <w:r w:rsidR="009C0504" w:rsidRPr="00881674">
        <w:t>(</w:t>
      </w:r>
      <w:proofErr w:type="gramEnd"/>
      <w:r w:rsidR="009C0504" w:rsidRPr="00881674">
        <w:t>1,</w:t>
      </w:r>
      <w:r w:rsidR="00B838E3">
        <w:t>90</w:t>
      </w:r>
      <w:r w:rsidR="009C0504" w:rsidRPr="00881674">
        <w:t xml:space="preserve">)=3.22, </w:t>
      </w:r>
      <w:r w:rsidR="009C0504" w:rsidRPr="00804F07">
        <w:rPr>
          <w:i/>
        </w:rPr>
        <w:t>p</w:t>
      </w:r>
      <w:r w:rsidR="009C0504" w:rsidRPr="00881674">
        <w:t>&lt;.05)</w:t>
      </w:r>
      <w:r w:rsidR="003540CD" w:rsidRPr="00881674">
        <w:t xml:space="preserve"> to quit their job </w:t>
      </w:r>
      <w:r w:rsidR="004E268F" w:rsidRPr="00881674">
        <w:t xml:space="preserve">if their spouse was </w:t>
      </w:r>
      <w:r w:rsidR="004E268F" w:rsidRPr="00881674">
        <w:lastRenderedPageBreak/>
        <w:t>transferred to a new job in a new city</w:t>
      </w:r>
      <w:r w:rsidR="000E59B8" w:rsidRPr="00881674">
        <w:t xml:space="preserve"> than Chinese</w:t>
      </w:r>
      <w:r w:rsidR="004E268F" w:rsidRPr="00881674">
        <w:t xml:space="preserve"> </w:t>
      </w:r>
      <w:r w:rsidR="00C450C9" w:rsidRPr="00881674">
        <w:t>(53% U</w:t>
      </w:r>
      <w:r w:rsidR="00FA5DA5">
        <w:t>.</w:t>
      </w:r>
      <w:r w:rsidR="00C450C9" w:rsidRPr="00881674">
        <w:t>S</w:t>
      </w:r>
      <w:r w:rsidR="00FA5DA5">
        <w:t>.</w:t>
      </w:r>
      <w:r w:rsidR="00C450C9" w:rsidRPr="00881674">
        <w:t>, 62% China)</w:t>
      </w:r>
      <w:r w:rsidR="004E268F" w:rsidRPr="00881674">
        <w:t xml:space="preserve">.  </w:t>
      </w:r>
      <w:r w:rsidR="00947300">
        <w:br/>
        <w:t xml:space="preserve"> </w:t>
      </w:r>
      <w:r w:rsidR="00947300">
        <w:tab/>
      </w:r>
      <w:r w:rsidR="000E59B8" w:rsidRPr="00881674">
        <w:t xml:space="preserve">US </w:t>
      </w:r>
      <w:r w:rsidR="004462B9">
        <w:t>participants expected to have</w:t>
      </w:r>
      <w:r w:rsidR="000E59B8" w:rsidRPr="00881674">
        <w:t xml:space="preserve"> more children </w:t>
      </w:r>
      <w:r w:rsidR="000C7137" w:rsidRPr="00881674">
        <w:t>(2.</w:t>
      </w:r>
      <w:r w:rsidR="004462B9">
        <w:t>82</w:t>
      </w:r>
      <w:r w:rsidR="000C7137" w:rsidRPr="00881674">
        <w:t xml:space="preserve"> U</w:t>
      </w:r>
      <w:r w:rsidR="00FA5DA5">
        <w:t>.</w:t>
      </w:r>
      <w:r w:rsidR="000C7137" w:rsidRPr="00881674">
        <w:t>S</w:t>
      </w:r>
      <w:r w:rsidR="00FA5DA5">
        <w:t>.</w:t>
      </w:r>
      <w:r w:rsidR="000C7137" w:rsidRPr="00881674">
        <w:t>, 1.</w:t>
      </w:r>
      <w:r w:rsidR="004462B9">
        <w:t>6</w:t>
      </w:r>
      <w:r w:rsidR="000C7137" w:rsidRPr="00881674">
        <w:t>7 China)</w:t>
      </w:r>
      <w:r w:rsidR="00804F07" w:rsidRPr="00804F07">
        <w:t xml:space="preserve"> </w:t>
      </w:r>
      <w:r w:rsidR="00804F07" w:rsidRPr="00881674">
        <w:t>(</w:t>
      </w:r>
      <w:proofErr w:type="gramStart"/>
      <w:r w:rsidR="00804F07" w:rsidRPr="00804F07">
        <w:rPr>
          <w:i/>
        </w:rPr>
        <w:t>F</w:t>
      </w:r>
      <w:r w:rsidR="00804F07" w:rsidRPr="00881674">
        <w:t>(</w:t>
      </w:r>
      <w:proofErr w:type="gramEnd"/>
      <w:r w:rsidR="00804F07" w:rsidRPr="00881674">
        <w:t>1,</w:t>
      </w:r>
      <w:r w:rsidR="00B838E3">
        <w:t>95</w:t>
      </w:r>
      <w:r w:rsidR="00804F07" w:rsidRPr="00881674">
        <w:t>)=</w:t>
      </w:r>
      <w:r w:rsidR="00804F07">
        <w:t>5</w:t>
      </w:r>
      <w:r w:rsidR="00804F07" w:rsidRPr="00881674">
        <w:t>3.</w:t>
      </w:r>
      <w:r w:rsidR="00804F07">
        <w:t>50</w:t>
      </w:r>
      <w:r w:rsidR="00804F07" w:rsidRPr="00881674">
        <w:t xml:space="preserve">, </w:t>
      </w:r>
      <w:r w:rsidR="00804F07" w:rsidRPr="00804F07">
        <w:rPr>
          <w:i/>
        </w:rPr>
        <w:t>p</w:t>
      </w:r>
      <w:r w:rsidR="00804F07" w:rsidRPr="00881674">
        <w:t>&lt;.0</w:t>
      </w:r>
      <w:r w:rsidR="00804F07">
        <w:t>01</w:t>
      </w:r>
      <w:r w:rsidR="00804F07" w:rsidRPr="00881674">
        <w:t>)</w:t>
      </w:r>
      <w:r w:rsidR="004E268F" w:rsidRPr="00881674">
        <w:t xml:space="preserve">, </w:t>
      </w:r>
      <w:r w:rsidR="002F2A9B" w:rsidRPr="00881674">
        <w:t>and</w:t>
      </w:r>
      <w:r w:rsidR="004D0134" w:rsidRPr="00881674">
        <w:t xml:space="preserve"> </w:t>
      </w:r>
      <w:r w:rsidR="000E59B8" w:rsidRPr="00881674">
        <w:t>to</w:t>
      </w:r>
      <w:r w:rsidR="004D0134" w:rsidRPr="00881674">
        <w:t xml:space="preserve"> </w:t>
      </w:r>
      <w:r w:rsidR="004462B9">
        <w:t>remain in the workforce for more years before having children</w:t>
      </w:r>
      <w:r w:rsidR="000E59B8" w:rsidRPr="00881674">
        <w:t xml:space="preserve"> </w:t>
      </w:r>
      <w:r w:rsidR="000C7137" w:rsidRPr="00881674">
        <w:t>(7.</w:t>
      </w:r>
      <w:r w:rsidR="004462B9">
        <w:t>75</w:t>
      </w:r>
      <w:r w:rsidR="000C7137" w:rsidRPr="00881674">
        <w:t xml:space="preserve"> </w:t>
      </w:r>
      <w:r w:rsidR="000E59B8" w:rsidRPr="00881674">
        <w:t xml:space="preserve">years </w:t>
      </w:r>
      <w:r w:rsidR="000C7137" w:rsidRPr="00881674">
        <w:t>U</w:t>
      </w:r>
      <w:r w:rsidR="00FA5DA5">
        <w:t>.</w:t>
      </w:r>
      <w:r w:rsidR="000C7137" w:rsidRPr="00881674">
        <w:t>S</w:t>
      </w:r>
      <w:r w:rsidR="00FA5DA5">
        <w:t>.</w:t>
      </w:r>
      <w:r w:rsidR="000C7137" w:rsidRPr="00881674">
        <w:t>, 5.</w:t>
      </w:r>
      <w:r w:rsidR="004462B9">
        <w:t>68</w:t>
      </w:r>
      <w:r w:rsidR="000C7137" w:rsidRPr="00881674">
        <w:t xml:space="preserve"> </w:t>
      </w:r>
      <w:r w:rsidR="000E59B8" w:rsidRPr="00881674">
        <w:t xml:space="preserve">years </w:t>
      </w:r>
      <w:r w:rsidR="000C7137" w:rsidRPr="00881674">
        <w:t>China)</w:t>
      </w:r>
      <w:r w:rsidR="004462B9" w:rsidRPr="004462B9">
        <w:t xml:space="preserve"> </w:t>
      </w:r>
      <w:r w:rsidR="004462B9" w:rsidRPr="00881674">
        <w:t>(</w:t>
      </w:r>
      <w:r w:rsidR="004462B9" w:rsidRPr="004462B9">
        <w:rPr>
          <w:i/>
        </w:rPr>
        <w:t>F</w:t>
      </w:r>
      <w:r w:rsidR="004462B9" w:rsidRPr="00881674">
        <w:t>(1,</w:t>
      </w:r>
      <w:r w:rsidR="00B838E3">
        <w:t>94</w:t>
      </w:r>
      <w:r w:rsidR="004462B9" w:rsidRPr="00881674">
        <w:t>)=</w:t>
      </w:r>
      <w:r w:rsidR="00804F07">
        <w:t>1</w:t>
      </w:r>
      <w:r w:rsidR="004462B9" w:rsidRPr="00881674">
        <w:t>3.</w:t>
      </w:r>
      <w:r w:rsidR="00804F07">
        <w:t>5</w:t>
      </w:r>
      <w:r w:rsidR="004462B9" w:rsidRPr="00881674">
        <w:t xml:space="preserve">2, </w:t>
      </w:r>
      <w:r w:rsidR="004462B9" w:rsidRPr="00804F07">
        <w:rPr>
          <w:i/>
        </w:rPr>
        <w:t>p</w:t>
      </w:r>
      <w:r w:rsidR="004462B9" w:rsidRPr="00881674">
        <w:t>&lt;.05)</w:t>
      </w:r>
      <w:r w:rsidR="004D0134" w:rsidRPr="00881674">
        <w:t xml:space="preserve">.  </w:t>
      </w:r>
      <w:r w:rsidR="00804F07">
        <w:t>No differences were found w</w:t>
      </w:r>
      <w:r w:rsidR="00841C85" w:rsidRPr="00881674">
        <w:t>ith respect to maternal employment</w:t>
      </w:r>
      <w:r w:rsidR="00804F07">
        <w:t>.</w:t>
      </w:r>
      <w:r w:rsidR="00841C85" w:rsidRPr="00881674">
        <w:t xml:space="preserve"> </w:t>
      </w:r>
      <w:r w:rsidR="00947300">
        <w:t xml:space="preserve">With respect to the four career-family attitudinal variables two were significantly different.  US respondents were significantly higher than their Chinese counterparts on commitment to combining career and family </w:t>
      </w:r>
      <w:r w:rsidR="00947300" w:rsidRPr="00881674">
        <w:t>(</w:t>
      </w:r>
      <w:proofErr w:type="gramStart"/>
      <w:r w:rsidR="00947300" w:rsidRPr="004462B9">
        <w:rPr>
          <w:i/>
        </w:rPr>
        <w:t>F</w:t>
      </w:r>
      <w:r w:rsidR="00947300" w:rsidRPr="00881674">
        <w:t>(</w:t>
      </w:r>
      <w:proofErr w:type="gramEnd"/>
      <w:r w:rsidR="00947300" w:rsidRPr="00881674">
        <w:t>1,1</w:t>
      </w:r>
      <w:r w:rsidR="00B838E3">
        <w:t>0</w:t>
      </w:r>
      <w:r w:rsidR="00947300" w:rsidRPr="00881674">
        <w:t>8)=</w:t>
      </w:r>
      <w:r w:rsidR="00947300">
        <w:t>10</w:t>
      </w:r>
      <w:r w:rsidR="00947300" w:rsidRPr="00881674">
        <w:t>.</w:t>
      </w:r>
      <w:r w:rsidR="00947300">
        <w:t>30</w:t>
      </w:r>
      <w:r w:rsidR="00947300" w:rsidRPr="00881674">
        <w:t xml:space="preserve">, </w:t>
      </w:r>
      <w:r w:rsidR="00947300" w:rsidRPr="00804F07">
        <w:rPr>
          <w:i/>
        </w:rPr>
        <w:t>p</w:t>
      </w:r>
      <w:r w:rsidR="00947300" w:rsidRPr="00881674">
        <w:t>&lt;.0</w:t>
      </w:r>
      <w:r w:rsidR="00947300">
        <w:t>1</w:t>
      </w:r>
      <w:r w:rsidR="00947300" w:rsidRPr="00881674">
        <w:t>)</w:t>
      </w:r>
      <w:r w:rsidR="00947300">
        <w:t xml:space="preserve"> and career-family self-efficacy </w:t>
      </w:r>
      <w:r w:rsidR="00947300" w:rsidRPr="00881674">
        <w:t>(</w:t>
      </w:r>
      <w:r w:rsidR="00947300" w:rsidRPr="004462B9">
        <w:rPr>
          <w:i/>
        </w:rPr>
        <w:t>F</w:t>
      </w:r>
      <w:r w:rsidR="00947300" w:rsidRPr="00881674">
        <w:t>(1,1</w:t>
      </w:r>
      <w:r w:rsidR="00B838E3">
        <w:t>09</w:t>
      </w:r>
      <w:r w:rsidR="00947300" w:rsidRPr="00881674">
        <w:t>)=</w:t>
      </w:r>
      <w:r w:rsidR="00947300">
        <w:t>25</w:t>
      </w:r>
      <w:r w:rsidR="00947300" w:rsidRPr="00881674">
        <w:t>.</w:t>
      </w:r>
      <w:r w:rsidR="00947300">
        <w:t>15</w:t>
      </w:r>
      <w:r w:rsidR="00947300" w:rsidRPr="00881674">
        <w:t xml:space="preserve">, </w:t>
      </w:r>
      <w:r w:rsidR="00947300" w:rsidRPr="00804F07">
        <w:rPr>
          <w:i/>
        </w:rPr>
        <w:t>p</w:t>
      </w:r>
      <w:r w:rsidR="00947300" w:rsidRPr="00881674">
        <w:t>&lt;.05)</w:t>
      </w:r>
      <w:r w:rsidR="00947300">
        <w:t>.</w:t>
      </w:r>
      <w:r w:rsidR="00D64309" w:rsidRPr="00881674">
        <w:br/>
        <w:t xml:space="preserve"> </w:t>
      </w:r>
      <w:r w:rsidR="00D64309" w:rsidRPr="00881674">
        <w:tab/>
      </w:r>
      <w:r w:rsidR="00804F07">
        <w:t>R</w:t>
      </w:r>
      <w:r w:rsidR="00E007D9">
        <w:t>Q</w:t>
      </w:r>
      <w:r w:rsidR="00804F07">
        <w:t xml:space="preserve"> 2</w:t>
      </w:r>
      <w:r w:rsidR="001C5D67" w:rsidRPr="00881674">
        <w:t xml:space="preserve"> examined gender differences</w:t>
      </w:r>
      <w:r w:rsidR="00804F07">
        <w:t xml:space="preserve"> in addition</w:t>
      </w:r>
      <w:r w:rsidR="001C5D67" w:rsidRPr="00881674">
        <w:t xml:space="preserve"> to </w:t>
      </w:r>
      <w:r w:rsidR="00804F07">
        <w:t>country difference</w:t>
      </w:r>
      <w:r w:rsidR="009C0504">
        <w:t>s</w:t>
      </w:r>
      <w:r w:rsidR="0020451E" w:rsidRPr="00881674">
        <w:t xml:space="preserve"> (s</w:t>
      </w:r>
      <w:r w:rsidR="00917E85" w:rsidRPr="00881674">
        <w:t>ee Table 3</w:t>
      </w:r>
      <w:r w:rsidR="0020451E" w:rsidRPr="00881674">
        <w:t>)</w:t>
      </w:r>
      <w:r w:rsidR="001C5D67" w:rsidRPr="00881674">
        <w:t xml:space="preserve">.  </w:t>
      </w:r>
      <w:r w:rsidR="00804F07">
        <w:t>Thus, we compared four groups:  U</w:t>
      </w:r>
      <w:r w:rsidR="00FA5DA5">
        <w:t>.</w:t>
      </w:r>
      <w:r w:rsidR="00804F07">
        <w:t>S</w:t>
      </w:r>
      <w:r w:rsidR="00FA5DA5">
        <w:t>.</w:t>
      </w:r>
      <w:r w:rsidR="00804F07">
        <w:t xml:space="preserve"> men; U</w:t>
      </w:r>
      <w:r w:rsidR="00FA5DA5">
        <w:t>.</w:t>
      </w:r>
      <w:r w:rsidR="00804F07">
        <w:t>S</w:t>
      </w:r>
      <w:r w:rsidR="00FA5DA5">
        <w:t>.</w:t>
      </w:r>
      <w:r w:rsidR="00804F07">
        <w:t xml:space="preserve"> women; Chinese men; and, Chinese women.  No gender differences were found for intention to marry or expected age of marriage.</w:t>
      </w:r>
      <w:r w:rsidR="007D75F5" w:rsidRPr="00881674">
        <w:t xml:space="preserve">  U</w:t>
      </w:r>
      <w:r w:rsidR="00FA5DA5">
        <w:t>.</w:t>
      </w:r>
      <w:r w:rsidR="007D75F5" w:rsidRPr="00881674">
        <w:t>S</w:t>
      </w:r>
      <w:r w:rsidR="00FA5DA5">
        <w:t>.</w:t>
      </w:r>
      <w:r w:rsidR="007D75F5" w:rsidRPr="00881674">
        <w:t xml:space="preserve"> men indicated that they would work significantly </w:t>
      </w:r>
      <w:r w:rsidR="005B36E8" w:rsidRPr="00881674">
        <w:t>(p&lt;.0</w:t>
      </w:r>
      <w:r w:rsidR="009C0504">
        <w:t>01</w:t>
      </w:r>
      <w:r w:rsidR="005B36E8" w:rsidRPr="00881674">
        <w:t>)</w:t>
      </w:r>
      <w:r w:rsidR="007D75F5" w:rsidRPr="00881674">
        <w:t xml:space="preserve"> more years before marriage than Chinese men and women</w:t>
      </w:r>
      <w:r w:rsidR="00B27C6D">
        <w:t>,</w:t>
      </w:r>
      <w:r w:rsidR="009C0504">
        <w:t xml:space="preserve"> while</w:t>
      </w:r>
      <w:r w:rsidR="00DD13FC" w:rsidRPr="00881674">
        <w:t xml:space="preserve"> </w:t>
      </w:r>
      <w:r w:rsidR="009C0504">
        <w:t>US women planned to work significantly longer before marriage than Chinese women.  With respect to</w:t>
      </w:r>
      <w:r w:rsidR="00DD13FC" w:rsidRPr="00881674">
        <w:t xml:space="preserve"> the number of months of parental leave after the birth of the first child</w:t>
      </w:r>
      <w:r w:rsidR="009C0504">
        <w:t>, U</w:t>
      </w:r>
      <w:r w:rsidR="00FA5DA5">
        <w:t>.</w:t>
      </w:r>
      <w:r w:rsidR="009C0504">
        <w:t>S</w:t>
      </w:r>
      <w:r w:rsidR="00FA5DA5">
        <w:t>.</w:t>
      </w:r>
      <w:r w:rsidR="009C0504">
        <w:t xml:space="preserve"> women (6.63 months) and Chinese</w:t>
      </w:r>
      <w:r w:rsidR="00DD13FC" w:rsidRPr="00881674">
        <w:t xml:space="preserve"> women </w:t>
      </w:r>
      <w:r w:rsidR="009C0504">
        <w:t xml:space="preserve">(8.92 months) </w:t>
      </w:r>
      <w:r w:rsidR="00DD13FC" w:rsidRPr="00881674">
        <w:t xml:space="preserve">reported significantly (p&lt;.05) more months of leave than </w:t>
      </w:r>
      <w:r w:rsidR="009C0504">
        <w:t>U</w:t>
      </w:r>
      <w:r w:rsidR="00FA5DA5">
        <w:t>.</w:t>
      </w:r>
      <w:r w:rsidR="009C0504">
        <w:t>S</w:t>
      </w:r>
      <w:r w:rsidR="00FA5DA5">
        <w:t>.</w:t>
      </w:r>
      <w:r w:rsidR="009C0504">
        <w:t xml:space="preserve"> </w:t>
      </w:r>
      <w:r w:rsidR="00DD13FC" w:rsidRPr="00881674">
        <w:t>men</w:t>
      </w:r>
      <w:r w:rsidR="009C0504">
        <w:t xml:space="preserve"> (1.54 months) or Chinese men</w:t>
      </w:r>
      <w:r w:rsidR="00D5335C" w:rsidRPr="00881674">
        <w:t xml:space="preserve"> (</w:t>
      </w:r>
      <w:r w:rsidR="009C0504">
        <w:t>2</w:t>
      </w:r>
      <w:r w:rsidR="007843C9" w:rsidRPr="00881674">
        <w:t>.8</w:t>
      </w:r>
      <w:r w:rsidR="009C0504">
        <w:t xml:space="preserve">3 months). </w:t>
      </w:r>
      <w:r w:rsidR="00D5335C" w:rsidRPr="00881674">
        <w:t xml:space="preserve"> </w:t>
      </w:r>
      <w:r w:rsidR="007E661B" w:rsidRPr="00881674">
        <w:t>A similar pattern of gender differences existed for expectations that a spouse</w:t>
      </w:r>
      <w:r w:rsidR="007843C9" w:rsidRPr="00881674">
        <w:t xml:space="preserve"> w</w:t>
      </w:r>
      <w:r w:rsidR="007E661B" w:rsidRPr="00881674">
        <w:t xml:space="preserve">ould quit working and stay at home to care for the children: </w:t>
      </w:r>
      <w:r w:rsidR="0020451E" w:rsidRPr="00881674">
        <w:t>(3% women, 33</w:t>
      </w:r>
      <w:r w:rsidR="00D5335C" w:rsidRPr="00881674">
        <w:t>% men)</w:t>
      </w:r>
      <w:r w:rsidR="003C1C35" w:rsidRPr="00881674">
        <w:t xml:space="preserve">.  </w:t>
      </w:r>
      <w:r w:rsidR="00973895">
        <w:br/>
        <w:t xml:space="preserve"> </w:t>
      </w:r>
      <w:r w:rsidR="00973895">
        <w:tab/>
      </w:r>
      <w:r w:rsidR="00CE57BF">
        <w:t>U</w:t>
      </w:r>
      <w:r w:rsidR="00FA5DA5">
        <w:t>.</w:t>
      </w:r>
      <w:r w:rsidR="00CE57BF">
        <w:t>S</w:t>
      </w:r>
      <w:r w:rsidR="00FA5DA5">
        <w:t>.</w:t>
      </w:r>
      <w:r w:rsidR="003C1C35" w:rsidRPr="00881674">
        <w:t xml:space="preserve"> men were significantly</w:t>
      </w:r>
      <w:r w:rsidR="006B5B81" w:rsidRPr="00881674">
        <w:t xml:space="preserve"> (</w:t>
      </w:r>
      <w:r w:rsidR="006B5B81" w:rsidRPr="00CE57BF">
        <w:rPr>
          <w:i/>
        </w:rPr>
        <w:t>p</w:t>
      </w:r>
      <w:r w:rsidR="006B5B81" w:rsidRPr="00881674">
        <w:t>&lt;.05)</w:t>
      </w:r>
      <w:r w:rsidR="003C1C35" w:rsidRPr="00881674">
        <w:t xml:space="preserve"> </w:t>
      </w:r>
      <w:r w:rsidR="00CE57BF">
        <w:t>more</w:t>
      </w:r>
      <w:r w:rsidR="003C1C35" w:rsidRPr="00881674">
        <w:t xml:space="preserve"> committed to </w:t>
      </w:r>
      <w:r w:rsidR="00CE57BF">
        <w:t xml:space="preserve">combining </w:t>
      </w:r>
      <w:r w:rsidR="003C1C35" w:rsidRPr="00881674">
        <w:t>career and family</w:t>
      </w:r>
      <w:r w:rsidR="006B5B81" w:rsidRPr="00881674">
        <w:t xml:space="preserve"> life than </w:t>
      </w:r>
      <w:r w:rsidR="00CE57BF">
        <w:t>Chinese women</w:t>
      </w:r>
      <w:r w:rsidR="00D5335C" w:rsidRPr="00881674">
        <w:t xml:space="preserve"> (</w:t>
      </w:r>
      <w:r w:rsidR="00D5335C" w:rsidRPr="00CE57BF">
        <w:rPr>
          <w:i/>
        </w:rPr>
        <w:t>M</w:t>
      </w:r>
      <w:r w:rsidR="00D5335C" w:rsidRPr="00881674">
        <w:t>=3.</w:t>
      </w:r>
      <w:proofErr w:type="gramStart"/>
      <w:r w:rsidR="00CE57BF">
        <w:t>5</w:t>
      </w:r>
      <w:r w:rsidR="00D5335C" w:rsidRPr="00881674">
        <w:t>8)</w:t>
      </w:r>
      <w:r w:rsidR="00CE57BF">
        <w:t>(</w:t>
      </w:r>
      <w:proofErr w:type="gramEnd"/>
      <w:r w:rsidR="00CE57BF">
        <w:t>Table 3)</w:t>
      </w:r>
      <w:r w:rsidR="006B5B81" w:rsidRPr="00881674">
        <w:t>.</w:t>
      </w:r>
      <w:r w:rsidR="00CE57BF">
        <w:t xml:space="preserve">  However, Chinese women reported higher </w:t>
      </w:r>
      <w:r w:rsidR="00CE57BF" w:rsidRPr="00881674">
        <w:t>(</w:t>
      </w:r>
      <w:r w:rsidR="00CE57BF" w:rsidRPr="00CE57BF">
        <w:rPr>
          <w:i/>
        </w:rPr>
        <w:t>p</w:t>
      </w:r>
      <w:r w:rsidR="00CE57BF" w:rsidRPr="00881674">
        <w:t>&lt;.05)</w:t>
      </w:r>
      <w:r w:rsidR="00CE57BF">
        <w:t xml:space="preserve"> levels of career-family involvement than U</w:t>
      </w:r>
      <w:r w:rsidR="00FA5DA5">
        <w:t>.</w:t>
      </w:r>
      <w:r w:rsidR="00CE57BF">
        <w:t>S</w:t>
      </w:r>
      <w:r w:rsidR="00FA5DA5">
        <w:t>.</w:t>
      </w:r>
      <w:r w:rsidR="00CE57BF">
        <w:t xml:space="preserve"> men.  For career-family self-efficacy US men and women scored significantly higher (</w:t>
      </w:r>
      <w:r w:rsidR="00CE57BF" w:rsidRPr="00CE57BF">
        <w:rPr>
          <w:i/>
        </w:rPr>
        <w:t>p</w:t>
      </w:r>
      <w:r w:rsidR="00CE57BF">
        <w:t>&lt;.001) than their Chinese counterparts.  Finally, no differences were found for knowledge relating to combing career and family.</w:t>
      </w:r>
      <w:r w:rsidR="00D64309" w:rsidRPr="00881674">
        <w:br/>
        <w:t xml:space="preserve"> </w:t>
      </w:r>
      <w:r w:rsidR="00D64309" w:rsidRPr="00881674">
        <w:tab/>
      </w:r>
      <w:r w:rsidR="00E007D9">
        <w:t>RQ3</w:t>
      </w:r>
      <w:r w:rsidR="0039373B" w:rsidRPr="00881674">
        <w:t xml:space="preserve"> </w:t>
      </w:r>
      <w:r w:rsidR="00C24C85">
        <w:t>examined interaction effects for</w:t>
      </w:r>
      <w:r w:rsidR="0039373B" w:rsidRPr="00881674">
        <w:t xml:space="preserve"> gender, country (China vs. U</w:t>
      </w:r>
      <w:r w:rsidR="00FA5DA5">
        <w:t>.</w:t>
      </w:r>
      <w:r w:rsidR="0039373B" w:rsidRPr="00881674">
        <w:t>S</w:t>
      </w:r>
      <w:r w:rsidR="00FA5DA5">
        <w:t>.</w:t>
      </w:r>
      <w:r w:rsidR="0039373B" w:rsidRPr="00881674">
        <w:t xml:space="preserve">), and maternal </w:t>
      </w:r>
      <w:r w:rsidR="0039373B" w:rsidRPr="00881674">
        <w:lastRenderedPageBreak/>
        <w:t>employment predict</w:t>
      </w:r>
      <w:r w:rsidR="00C24C85">
        <w:t>ing</w:t>
      </w:r>
      <w:r w:rsidR="0039373B" w:rsidRPr="00881674">
        <w:t xml:space="preserve"> career and family </w:t>
      </w:r>
      <w:r w:rsidR="00C24C85">
        <w:t>variables (i.e.,</w:t>
      </w:r>
      <w:r w:rsidR="0039002F">
        <w:t xml:space="preserve"> </w:t>
      </w:r>
      <w:r w:rsidR="0039002F" w:rsidRPr="00C074C5">
        <w:rPr>
          <w:color w:val="000000"/>
        </w:rPr>
        <w:t xml:space="preserve">commitment, knowledge, involvement, and </w:t>
      </w:r>
      <w:r w:rsidR="00B27C6D" w:rsidRPr="00C074C5">
        <w:rPr>
          <w:color w:val="000000"/>
        </w:rPr>
        <w:t>self-</w:t>
      </w:r>
      <w:r w:rsidR="0039002F" w:rsidRPr="00C074C5">
        <w:rPr>
          <w:color w:val="000000"/>
        </w:rPr>
        <w:t>efficacy).</w:t>
      </w:r>
      <w:r w:rsidR="0039373B" w:rsidRPr="00881674">
        <w:t xml:space="preserve">  </w:t>
      </w:r>
      <w:r w:rsidR="00CA650A" w:rsidRPr="00881674">
        <w:t xml:space="preserve">  </w:t>
      </w:r>
      <w:r w:rsidR="0039002F">
        <w:t xml:space="preserve">The 3-way interaction </w:t>
      </w:r>
      <w:r w:rsidR="00B27C6D">
        <w:t>term</w:t>
      </w:r>
      <w:r w:rsidR="0039002F">
        <w:t xml:space="preserve"> was not statistically significant.  </w:t>
      </w:r>
      <w:r w:rsidR="00B838E3">
        <w:t>However, three,</w:t>
      </w:r>
      <w:r w:rsidR="0039373B" w:rsidRPr="00881674">
        <w:t xml:space="preserve"> two-way interaction</w:t>
      </w:r>
      <w:r w:rsidR="00B838E3">
        <w:t>s</w:t>
      </w:r>
      <w:r w:rsidR="0039373B" w:rsidRPr="00881674">
        <w:t xml:space="preserve"> w</w:t>
      </w:r>
      <w:r w:rsidR="00B838E3">
        <w:t>ere</w:t>
      </w:r>
      <w:r w:rsidR="0039373B" w:rsidRPr="00881674">
        <w:t xml:space="preserve"> significant</w:t>
      </w:r>
      <w:r w:rsidR="00B838E3">
        <w:t>.</w:t>
      </w:r>
      <w:r w:rsidR="0039373B" w:rsidRPr="00881674">
        <w:t xml:space="preserve"> </w:t>
      </w:r>
      <w:r w:rsidR="00B838E3">
        <w:t xml:space="preserve"> </w:t>
      </w:r>
      <w:r w:rsidR="00817634">
        <w:t>The first centered on</w:t>
      </w:r>
      <w:r w:rsidR="00B76C15">
        <w:t xml:space="preserve"> involvement in</w:t>
      </w:r>
      <w:r w:rsidR="00817634">
        <w:t xml:space="preserve"> of work family </w:t>
      </w:r>
      <w:r w:rsidR="00B76C15">
        <w:t xml:space="preserve">planning by maternal employment </w:t>
      </w:r>
      <w:r w:rsidR="00817634" w:rsidRPr="00881674">
        <w:t>(</w:t>
      </w:r>
      <w:proofErr w:type="gramStart"/>
      <w:r w:rsidR="00817634" w:rsidRPr="004462B9">
        <w:rPr>
          <w:i/>
        </w:rPr>
        <w:t>F</w:t>
      </w:r>
      <w:r w:rsidR="00817634" w:rsidRPr="00881674">
        <w:t>(</w:t>
      </w:r>
      <w:proofErr w:type="gramEnd"/>
      <w:r w:rsidR="00817634" w:rsidRPr="00881674">
        <w:t>1,1</w:t>
      </w:r>
      <w:r w:rsidR="00817634">
        <w:t>0</w:t>
      </w:r>
      <w:r w:rsidR="00817634" w:rsidRPr="00881674">
        <w:t>8)=</w:t>
      </w:r>
      <w:r w:rsidR="00817634">
        <w:t>10</w:t>
      </w:r>
      <w:r w:rsidR="00817634" w:rsidRPr="00881674">
        <w:t>.</w:t>
      </w:r>
      <w:r w:rsidR="00817634">
        <w:t>30</w:t>
      </w:r>
      <w:r w:rsidR="00817634" w:rsidRPr="00881674">
        <w:t xml:space="preserve">, </w:t>
      </w:r>
      <w:r w:rsidR="00817634" w:rsidRPr="00804F07">
        <w:rPr>
          <w:i/>
        </w:rPr>
        <w:t>p</w:t>
      </w:r>
      <w:r w:rsidR="00817634" w:rsidRPr="00881674">
        <w:t>&lt;.0</w:t>
      </w:r>
      <w:r w:rsidR="00817634">
        <w:t>1</w:t>
      </w:r>
      <w:r w:rsidR="00817634" w:rsidRPr="00881674">
        <w:t>)</w:t>
      </w:r>
      <w:r w:rsidR="00AE19A8">
        <w:t>.  Figure 1 shows a noticeable difference between Chinese and U</w:t>
      </w:r>
      <w:r w:rsidR="00FA5DA5">
        <w:t>.</w:t>
      </w:r>
      <w:r w:rsidR="00AE19A8">
        <w:t>S</w:t>
      </w:r>
      <w:r w:rsidR="00FA5DA5">
        <w:t>.</w:t>
      </w:r>
      <w:r w:rsidR="00AE19A8">
        <w:t xml:space="preserve"> responses when mothers worked part-time, with US respondents showing lower levels of involvement. </w:t>
      </w:r>
      <w:r w:rsidR="00AE19A8">
        <w:br/>
        <w:t xml:space="preserve"> </w:t>
      </w:r>
      <w:r w:rsidR="00AE19A8">
        <w:tab/>
        <w:t xml:space="preserve">Figure 2 displays the interaction of gender and nationality predicting career-family self-efficacy </w:t>
      </w:r>
      <w:r w:rsidR="00AE19A8" w:rsidRPr="00881674">
        <w:t>(</w:t>
      </w:r>
      <w:proofErr w:type="gramStart"/>
      <w:r w:rsidR="00AE19A8" w:rsidRPr="004462B9">
        <w:rPr>
          <w:i/>
        </w:rPr>
        <w:t>F</w:t>
      </w:r>
      <w:r w:rsidR="00AE19A8" w:rsidRPr="00881674">
        <w:t>(</w:t>
      </w:r>
      <w:proofErr w:type="gramEnd"/>
      <w:r w:rsidR="00AE19A8" w:rsidRPr="00881674">
        <w:t>1,1</w:t>
      </w:r>
      <w:r w:rsidR="00AE19A8">
        <w:t>0</w:t>
      </w:r>
      <w:r w:rsidR="00AE19A8" w:rsidRPr="00881674">
        <w:t>8)=</w:t>
      </w:r>
      <w:r w:rsidR="00AE19A8">
        <w:t>10</w:t>
      </w:r>
      <w:r w:rsidR="00AE19A8" w:rsidRPr="00881674">
        <w:t>.</w:t>
      </w:r>
      <w:r w:rsidR="00AE19A8">
        <w:t>30</w:t>
      </w:r>
      <w:r w:rsidR="00AE19A8" w:rsidRPr="00881674">
        <w:t xml:space="preserve">, </w:t>
      </w:r>
      <w:r w:rsidR="00AE19A8" w:rsidRPr="00804F07">
        <w:rPr>
          <w:i/>
        </w:rPr>
        <w:t>p</w:t>
      </w:r>
      <w:r w:rsidR="00AE19A8" w:rsidRPr="00881674">
        <w:t>&lt;.0</w:t>
      </w:r>
      <w:r w:rsidR="00AE19A8">
        <w:t>1</w:t>
      </w:r>
      <w:r w:rsidR="00AE19A8" w:rsidRPr="00881674">
        <w:t>)</w:t>
      </w:r>
      <w:r w:rsidR="00AE19A8">
        <w:t>.  There is a significant gap in self-efficacy for Chinese women</w:t>
      </w:r>
      <w:r w:rsidR="00A5276E">
        <w:t>, who reported lower levels of self-efficacy</w:t>
      </w:r>
      <w:r w:rsidR="00AE19A8">
        <w:t>.  Our third, and final 2-way interaction effect</w:t>
      </w:r>
      <w:r w:rsidR="007E344A">
        <w:t xml:space="preserve"> (Figure 3)</w:t>
      </w:r>
      <w:r w:rsidR="00AE19A8">
        <w:t>, exa</w:t>
      </w:r>
      <w:r w:rsidR="007E344A">
        <w:t xml:space="preserve">mined gender and maternal employment in relation to career-family self-efficacy </w:t>
      </w:r>
      <w:r w:rsidR="007E344A" w:rsidRPr="00881674">
        <w:t>(</w:t>
      </w:r>
      <w:proofErr w:type="gramStart"/>
      <w:r w:rsidR="007E344A" w:rsidRPr="004462B9">
        <w:rPr>
          <w:i/>
        </w:rPr>
        <w:t>F</w:t>
      </w:r>
      <w:r w:rsidR="007E344A" w:rsidRPr="00881674">
        <w:t>(</w:t>
      </w:r>
      <w:proofErr w:type="gramEnd"/>
      <w:r w:rsidR="007E344A" w:rsidRPr="00881674">
        <w:t>1,1</w:t>
      </w:r>
      <w:r w:rsidR="007E344A">
        <w:t>0</w:t>
      </w:r>
      <w:r w:rsidR="007E344A" w:rsidRPr="00881674">
        <w:t>8)=</w:t>
      </w:r>
      <w:r w:rsidR="007E344A">
        <w:t>10</w:t>
      </w:r>
      <w:r w:rsidR="007E344A" w:rsidRPr="00881674">
        <w:t>.</w:t>
      </w:r>
      <w:r w:rsidR="007E344A">
        <w:t>30</w:t>
      </w:r>
      <w:r w:rsidR="007E344A" w:rsidRPr="00881674">
        <w:t xml:space="preserve">, </w:t>
      </w:r>
      <w:r w:rsidR="007E344A" w:rsidRPr="00804F07">
        <w:rPr>
          <w:i/>
        </w:rPr>
        <w:t>p</w:t>
      </w:r>
      <w:r w:rsidR="007E344A" w:rsidRPr="00881674">
        <w:t>&lt;.0</w:t>
      </w:r>
      <w:r w:rsidR="007E344A">
        <w:t>1</w:t>
      </w:r>
      <w:r w:rsidR="007E344A" w:rsidRPr="00881674">
        <w:t>)</w:t>
      </w:r>
      <w:r w:rsidR="007E344A">
        <w:t>.</w:t>
      </w:r>
      <w:r w:rsidR="00AE19A8">
        <w:t xml:space="preserve"> </w:t>
      </w:r>
      <w:r w:rsidR="00A5276E">
        <w:t xml:space="preserve"> As shown in Figure 3, the largest difference between women and men on work-family self-efficacy existed when mothers did not work with women reporting lower levels of self-efficacy.</w:t>
      </w:r>
    </w:p>
    <w:p w14:paraId="691EFF54" w14:textId="078A1F40" w:rsidR="00724D9A" w:rsidRPr="00881674" w:rsidRDefault="000361C0" w:rsidP="00724D9A">
      <w:pPr>
        <w:pStyle w:val="NormalWeb"/>
        <w:spacing w:before="0" w:beforeAutospacing="0" w:after="360" w:afterAutospacing="0" w:line="480" w:lineRule="auto"/>
        <w:jc w:val="center"/>
        <w:rPr>
          <w:b/>
        </w:rPr>
        <w:sectPr w:rsidR="00724D9A" w:rsidRPr="00881674" w:rsidSect="00F83EA6">
          <w:type w:val="continuous"/>
          <w:pgSz w:w="12240" w:h="15840"/>
          <w:pgMar w:top="1440" w:right="1440" w:bottom="1440" w:left="1440" w:header="720" w:footer="720" w:gutter="0"/>
          <w:cols w:space="720"/>
          <w:docGrid w:linePitch="360"/>
        </w:sectPr>
      </w:pPr>
      <w:r w:rsidRPr="00881674">
        <w:rPr>
          <w:b/>
        </w:rPr>
        <w:t>Discussio</w:t>
      </w:r>
      <w:r w:rsidR="00724D9A" w:rsidRPr="00881674">
        <w:rPr>
          <w:b/>
        </w:rPr>
        <w:t>n</w:t>
      </w:r>
    </w:p>
    <w:p w14:paraId="16EBC739" w14:textId="0C77072F" w:rsidR="00810AFA" w:rsidRPr="004070A2" w:rsidRDefault="00724D9A" w:rsidP="004070A2">
      <w:pPr>
        <w:pStyle w:val="NormalWeb"/>
        <w:spacing w:line="480" w:lineRule="auto"/>
      </w:pPr>
      <w:r w:rsidRPr="00881674">
        <w:tab/>
      </w:r>
      <w:r w:rsidR="00686A16">
        <w:t xml:space="preserve">The findings address two aspects </w:t>
      </w:r>
      <w:r w:rsidR="003F2B66">
        <w:t>the anticipated futures of emerging adults:</w:t>
      </w:r>
      <w:r w:rsidR="00686A16">
        <w:t xml:space="preserve"> </w:t>
      </w:r>
      <w:r w:rsidR="00673232">
        <w:t xml:space="preserve">plans, expectations, and intentions for marriage, family, and career, </w:t>
      </w:r>
      <w:r w:rsidR="003F2B66">
        <w:t>on the one hand, and</w:t>
      </w:r>
      <w:r w:rsidR="00673232">
        <w:t xml:space="preserve"> attitudes toward combin</w:t>
      </w:r>
      <w:r w:rsidR="007B0DE3">
        <w:t>in</w:t>
      </w:r>
      <w:r w:rsidR="00673232">
        <w:t>g career and family</w:t>
      </w:r>
      <w:r w:rsidR="003F2B66">
        <w:t xml:space="preserve"> on the other.  </w:t>
      </w:r>
      <w:r w:rsidR="003F1C78" w:rsidRPr="00881674">
        <w:t xml:space="preserve"> </w:t>
      </w:r>
      <w:r w:rsidR="00E904B9">
        <w:t>Considering family plans, d</w:t>
      </w:r>
      <w:r w:rsidR="003F1C78" w:rsidRPr="00881674">
        <w:t>ifferences</w:t>
      </w:r>
      <w:r w:rsidR="00BF4AAB" w:rsidRPr="00881674">
        <w:t xml:space="preserve"> </w:t>
      </w:r>
      <w:r w:rsidR="00E904B9">
        <w:t xml:space="preserve">and similarities were found </w:t>
      </w:r>
      <w:r w:rsidR="00BF4AAB" w:rsidRPr="00881674">
        <w:t xml:space="preserve">between </w:t>
      </w:r>
      <w:r w:rsidR="007B0DE3">
        <w:t xml:space="preserve">the </w:t>
      </w:r>
      <w:r w:rsidR="001D15BF" w:rsidRPr="00881674">
        <w:t>Chinese and U</w:t>
      </w:r>
      <w:r w:rsidR="007B0DE3">
        <w:t>.</w:t>
      </w:r>
      <w:r w:rsidR="001D15BF" w:rsidRPr="00881674">
        <w:t>S</w:t>
      </w:r>
      <w:r w:rsidR="007B0DE3">
        <w:t>.</w:t>
      </w:r>
      <w:r w:rsidR="001D15BF" w:rsidRPr="00881674">
        <w:t xml:space="preserve"> cohorts.  Not surprisingly, </w:t>
      </w:r>
      <w:r w:rsidR="004D0AB8" w:rsidRPr="00881674">
        <w:t>although</w:t>
      </w:r>
      <w:r w:rsidR="00AB3EFD" w:rsidRPr="00881674">
        <w:t xml:space="preserve"> the percentages of respondents planning</w:t>
      </w:r>
      <w:r w:rsidR="004D0AB8" w:rsidRPr="00881674">
        <w:t xml:space="preserve"> to have children were similar in both countries, </w:t>
      </w:r>
      <w:r w:rsidR="001D15BF" w:rsidRPr="00881674">
        <w:t xml:space="preserve">there was a </w:t>
      </w:r>
      <w:r w:rsidR="00003424" w:rsidRPr="00881674">
        <w:t>significant dif</w:t>
      </w:r>
      <w:r w:rsidR="004D0AB8" w:rsidRPr="00881674">
        <w:t xml:space="preserve">ference with respect the number </w:t>
      </w:r>
      <w:r w:rsidR="00003424" w:rsidRPr="00881674">
        <w:t>of children expected</w:t>
      </w:r>
      <w:r w:rsidR="004D0AB8" w:rsidRPr="00881674">
        <w:t>,</w:t>
      </w:r>
      <w:r w:rsidR="00003424" w:rsidRPr="00881674">
        <w:t xml:space="preserve"> with Chinese </w:t>
      </w:r>
      <w:r w:rsidR="003F2059" w:rsidRPr="00881674">
        <w:t>respondent’s</w:t>
      </w:r>
      <w:r w:rsidR="0020451E" w:rsidRPr="00881674">
        <w:t xml:space="preserve"> </w:t>
      </w:r>
      <w:r w:rsidR="00CA650A" w:rsidRPr="00881674">
        <w:t>planning on having</w:t>
      </w:r>
      <w:r w:rsidR="003F2059" w:rsidRPr="00881674">
        <w:t xml:space="preserve"> fewer children than U.S. respondents</w:t>
      </w:r>
      <w:r w:rsidR="00003424" w:rsidRPr="00881674">
        <w:t xml:space="preserve">.  </w:t>
      </w:r>
      <w:r w:rsidR="003F2059" w:rsidRPr="00881674">
        <w:t xml:space="preserve">Although </w:t>
      </w:r>
      <w:r w:rsidR="00003424" w:rsidRPr="00881674">
        <w:t>China’s one-child policy</w:t>
      </w:r>
      <w:r w:rsidR="003F2059" w:rsidRPr="00881674">
        <w:t xml:space="preserve"> might portend such an outcome, it is less clear with the recent easing of this policy how expectations might be affected.  </w:t>
      </w:r>
      <w:r w:rsidR="00790734" w:rsidRPr="00881674">
        <w:t xml:space="preserve"> </w:t>
      </w:r>
      <w:r w:rsidR="00531E59">
        <w:t>Eas</w:t>
      </w:r>
      <w:r w:rsidR="00790734" w:rsidRPr="00881674">
        <w:t>ing</w:t>
      </w:r>
      <w:r w:rsidR="00531E59">
        <w:t xml:space="preserve"> </w:t>
      </w:r>
      <w:r w:rsidR="00790734" w:rsidRPr="00881674">
        <w:t xml:space="preserve">the one-child policy </w:t>
      </w:r>
      <w:r w:rsidR="00531E59">
        <w:t>has not had an immediate impact,</w:t>
      </w:r>
      <w:r w:rsidR="00790734" w:rsidRPr="00881674">
        <w:t xml:space="preserve"> </w:t>
      </w:r>
      <w:r w:rsidR="00531E59">
        <w:lastRenderedPageBreak/>
        <w:t>possibly</w:t>
      </w:r>
      <w:r w:rsidR="00790734" w:rsidRPr="00881674">
        <w:t xml:space="preserve"> </w:t>
      </w:r>
      <w:r w:rsidR="00531E59">
        <w:t xml:space="preserve">because </w:t>
      </w:r>
      <w:r w:rsidR="00790734" w:rsidRPr="00881674">
        <w:t xml:space="preserve">bureaucratic </w:t>
      </w:r>
      <w:r w:rsidR="00531E59">
        <w:t>procedures</w:t>
      </w:r>
      <w:r w:rsidR="00790734" w:rsidRPr="00881674">
        <w:t xml:space="preserve"> and </w:t>
      </w:r>
      <w:r w:rsidR="00CA650A" w:rsidRPr="00881674">
        <w:t>limited paid leave</w:t>
      </w:r>
      <w:r w:rsidR="00790734" w:rsidRPr="00881674">
        <w:t xml:space="preserve"> (98 days)</w:t>
      </w:r>
      <w:r w:rsidR="00B160DD">
        <w:t>,</w:t>
      </w:r>
      <w:r w:rsidR="00790734" w:rsidRPr="00881674">
        <w:t xml:space="preserve"> </w:t>
      </w:r>
      <w:r w:rsidR="00B160DD">
        <w:t>and the high cost of raising a child</w:t>
      </w:r>
      <w:r w:rsidR="00CA650A" w:rsidRPr="00881674">
        <w:t xml:space="preserve"> </w:t>
      </w:r>
      <w:r w:rsidR="00790734" w:rsidRPr="00881674">
        <w:fldChar w:fldCharType="begin"/>
      </w:r>
      <w:r w:rsidR="00790734" w:rsidRPr="00881674">
        <w:instrText xml:space="preserve"> ADDIN EN.CITE &lt;EndNote&gt;&lt;Cite&gt;&lt;Author&gt;Larson&lt;/Author&gt;&lt;Year&gt;2014&lt;/Year&gt;&lt;RecNum&gt;305&lt;/RecNum&gt;&lt;DisplayText&gt;(Larson, 2014)&lt;/DisplayText&gt;&lt;record&gt;&lt;rec-number&gt;305&lt;/rec-number&gt;&lt;foreign-keys&gt;&lt;key app="EN" db-id="xdtxdwfx4txpa9evvpm5drv7ffdrtsrtet9x" timestamp="1417995692"&gt;305&lt;/key&gt;&lt;/foreign-keys&gt;&lt;ref-type name="Magazine Article"&gt;19&lt;/ref-type&gt;&lt;contributors&gt;&lt;authors&gt;&lt;author&gt;Larson, C.&lt;/author&gt;&lt;/authors&gt;&lt;/contributors&gt;&lt;titles&gt;&lt;title&gt;Why China&amp;apos;s Second-Baby Boom Might Not Happen&lt;/title&gt;&lt;secondary-title&gt;Bloomberg Businessweek&lt;/secondary-title&gt;&lt;/titles&gt;&lt;dates&gt;&lt;year&gt;2014&lt;/year&gt;&lt;/dates&gt;&lt;pub-location&gt;New York, NY&lt;/pub-location&gt;&lt;urls&gt;&lt;/urls&gt;&lt;/record&gt;&lt;/Cite&gt;&lt;/EndNote&gt;</w:instrText>
      </w:r>
      <w:r w:rsidR="00790734" w:rsidRPr="00881674">
        <w:fldChar w:fldCharType="separate"/>
      </w:r>
      <w:r w:rsidR="00790734" w:rsidRPr="00881674">
        <w:rPr>
          <w:noProof/>
        </w:rPr>
        <w:t>(Larson, 2014)</w:t>
      </w:r>
      <w:r w:rsidR="00790734" w:rsidRPr="00881674">
        <w:fldChar w:fldCharType="end"/>
      </w:r>
      <w:r w:rsidR="001472EB" w:rsidRPr="00881674">
        <w:t>.  I</w:t>
      </w:r>
      <w:r w:rsidR="0020451E" w:rsidRPr="00881674">
        <w:t xml:space="preserve">t might reflect a shift </w:t>
      </w:r>
      <w:r w:rsidR="00B160DD">
        <w:t>a</w:t>
      </w:r>
      <w:r w:rsidR="0020451E" w:rsidRPr="00881674">
        <w:t xml:space="preserve">n inclination for a population that was raised to believe that one </w:t>
      </w:r>
      <w:r w:rsidR="00531E59">
        <w:t>is</w:t>
      </w:r>
      <w:r w:rsidR="0020451E" w:rsidRPr="00881674">
        <w:t xml:space="preserve"> the correct number of children to have.  </w:t>
      </w:r>
      <w:r w:rsidR="00531E59">
        <w:t>Pressures on emerging adults to care for parents and grandparents might necessitate having fewer children in order to meet career demands and eldercare needs.</w:t>
      </w:r>
      <w:r w:rsidR="00B01EC8">
        <w:t xml:space="preserve"> </w:t>
      </w:r>
      <w:r w:rsidR="00B01EC8">
        <w:tab/>
      </w:r>
      <w:r w:rsidR="00531E59">
        <w:br/>
        <w:t xml:space="preserve"> </w:t>
      </w:r>
      <w:r w:rsidR="00531E59">
        <w:tab/>
      </w:r>
      <w:r w:rsidR="00B01EC8">
        <w:t xml:space="preserve">Although China’s one-child policy has been relaxed to the point where emerging adults </w:t>
      </w:r>
      <w:r w:rsidR="00531E59">
        <w:t>may</w:t>
      </w:r>
      <w:r w:rsidR="00B01EC8">
        <w:t xml:space="preserve"> be pressured by the government to have children, it is not clear how this will work in practice</w:t>
      </w:r>
      <w:r w:rsidR="009F7B82">
        <w:t xml:space="preserve"> (particularly in light of the above discussion)</w:t>
      </w:r>
      <w:r w:rsidR="00B01EC8">
        <w:t xml:space="preserve">. </w:t>
      </w:r>
      <w:r w:rsidR="00531E59">
        <w:t xml:space="preserve"> The one-child policy has created a dearth of new entrants for the workforce</w:t>
      </w:r>
      <w:r w:rsidR="009D5D2A">
        <w:t xml:space="preserve"> (China’s working age population decreased in 2012</w:t>
      </w:r>
      <w:r w:rsidR="007040EF">
        <w:t xml:space="preserve"> for the first time</w:t>
      </w:r>
      <w:r w:rsidR="009D5D2A">
        <w:t>)</w:t>
      </w:r>
      <w:r w:rsidR="009F7B82">
        <w:t xml:space="preserve"> and a significant imbalance in gender with many more men than women</w:t>
      </w:r>
      <w:r w:rsidR="007040EF">
        <w:t xml:space="preserve"> among emerging adults</w:t>
      </w:r>
      <w:r w:rsidR="009F7B82">
        <w:t xml:space="preserve">.  </w:t>
      </w:r>
      <w:r w:rsidR="00DD445B" w:rsidRPr="00881674">
        <w:t>China’s one-child policy coupled with relatively</w:t>
      </w:r>
      <w:r w:rsidR="001472EB" w:rsidRPr="00881674">
        <w:t xml:space="preserve"> young retirement age (60 for Chinese men and </w:t>
      </w:r>
      <w:r w:rsidR="00DD445B" w:rsidRPr="00881674">
        <w:t xml:space="preserve">55 for women) </w:t>
      </w:r>
      <w:r w:rsidR="007040EF">
        <w:t>is creating too many retirees and too few entering workers</w:t>
      </w:r>
      <w:r w:rsidR="00DD445B" w:rsidRPr="00881674">
        <w:t xml:space="preserve">.    </w:t>
      </w:r>
      <w:r w:rsidR="007040EF">
        <w:t xml:space="preserve">As such, the </w:t>
      </w:r>
      <w:r w:rsidR="00AB3EFD" w:rsidRPr="00881674">
        <w:t xml:space="preserve">Chinese </w:t>
      </w:r>
      <w:r w:rsidR="007040EF">
        <w:t xml:space="preserve">may have to increase the </w:t>
      </w:r>
      <w:r w:rsidR="00DD445B" w:rsidRPr="00881674">
        <w:t xml:space="preserve">retirement age </w:t>
      </w:r>
      <w:r w:rsidR="00DD445B" w:rsidRPr="00881674">
        <w:fldChar w:fldCharType="begin"/>
      </w:r>
      <w:r w:rsidR="00DD445B" w:rsidRPr="00881674">
        <w:instrText xml:space="preserve"> ADDIN EN.CITE &lt;EndNote&gt;&lt;Cite&gt;&lt;Author&gt;Zhang&lt;/Author&gt;&lt;Year&gt;2013&lt;/Year&gt;&lt;RecNum&gt;308&lt;/RecNum&gt;&lt;DisplayText&gt;(Zhang, 2013)&lt;/DisplayText&gt;&lt;record&gt;&lt;rec-number&gt;308&lt;/rec-number&gt;&lt;foreign-keys&gt;&lt;key app="EN" db-id="xdtxdwfx4txpa9evvpm5drv7ffdrtsrtet9x" timestamp="1418082626"&gt;308&lt;/key&gt;&lt;/foreign-keys&gt;&lt;ref-type name="Magazine Article"&gt;19&lt;/ref-type&gt;&lt;contributors&gt;&lt;authors&gt;&lt;author&gt;Zhang, Y.&lt;/author&gt;&lt;/authors&gt;&lt;/contributors&gt;&lt;titles&gt;&lt;title&gt;China to raise retirement age&lt;/title&gt;&lt;secondary-title&gt;Global Times&lt;/secondary-title&gt;&lt;/titles&gt;&lt;dates&gt;&lt;year&gt;2013&lt;/year&gt;&lt;/dates&gt;&lt;pub-location&gt;China&lt;/pub-location&gt;&lt;urls&gt;&lt;related-urls&gt;&lt;url&gt;http://www.globaltimes.cn/content/831391.shtml&lt;/url&gt;&lt;/related-urls&gt;&lt;/urls&gt;&lt;/record&gt;&lt;/Cite&gt;&lt;/EndNote&gt;</w:instrText>
      </w:r>
      <w:r w:rsidR="00DD445B" w:rsidRPr="00881674">
        <w:fldChar w:fldCharType="separate"/>
      </w:r>
      <w:r w:rsidR="00DD445B" w:rsidRPr="00881674">
        <w:rPr>
          <w:noProof/>
        </w:rPr>
        <w:t>(Zhang, 2013)</w:t>
      </w:r>
      <w:r w:rsidR="00DD445B" w:rsidRPr="00881674">
        <w:fldChar w:fldCharType="end"/>
      </w:r>
      <w:r w:rsidR="00DD445B" w:rsidRPr="00881674">
        <w:t xml:space="preserve">.   </w:t>
      </w:r>
      <w:r w:rsidR="007143CF" w:rsidRPr="00881674">
        <w:t xml:space="preserve">The United States also faces demographic shifts in the workforce </w:t>
      </w:r>
      <w:r w:rsidR="007040EF">
        <w:t>that will necessitate</w:t>
      </w:r>
      <w:r w:rsidR="007143CF" w:rsidRPr="00881674">
        <w:t xml:space="preserve"> </w:t>
      </w:r>
      <w:r w:rsidR="007040EF">
        <w:t>structural changes</w:t>
      </w:r>
      <w:r w:rsidR="007143CF" w:rsidRPr="00881674">
        <w:t>.</w:t>
      </w:r>
      <w:r w:rsidR="00825570">
        <w:br/>
        <w:t xml:space="preserve"> </w:t>
      </w:r>
      <w:r w:rsidR="00825570">
        <w:tab/>
      </w:r>
      <w:r w:rsidR="00A07E86">
        <w:t>Our findings indicated that m</w:t>
      </w:r>
      <w:r w:rsidR="009C56DC" w:rsidRPr="004B01F8">
        <w:t xml:space="preserve">aternal employment did not differentiate between the four groups comprised of Chinese and Americans by gender. </w:t>
      </w:r>
      <w:r w:rsidR="00A07E86">
        <w:t xml:space="preserve"> </w:t>
      </w:r>
      <w:r w:rsidR="00666D2B">
        <w:t>Maternal employment</w:t>
      </w:r>
      <w:r w:rsidR="00A07E86">
        <w:t xml:space="preserve"> was still an important variable despite the insignificant main effect. </w:t>
      </w:r>
      <w:r w:rsidR="009C56DC" w:rsidRPr="004B01F8">
        <w:t xml:space="preserve"> However, previous work comparing these same groups</w:t>
      </w:r>
      <w:r w:rsidR="00A07E86">
        <w:t xml:space="preserve"> using a different sample</w:t>
      </w:r>
      <w:r w:rsidR="009C56DC" w:rsidRPr="004B01F8">
        <w:t xml:space="preserve"> </w:t>
      </w:r>
      <w:r w:rsidR="00A07E86">
        <w:t xml:space="preserve">from China and the USA </w:t>
      </w:r>
      <w:r w:rsidR="009C56DC" w:rsidRPr="004B01F8">
        <w:t>did find significant differences</w:t>
      </w:r>
      <w:r w:rsidR="005F7441">
        <w:t xml:space="preserve"> </w:t>
      </w:r>
      <w:r w:rsidR="008B6252">
        <w:fldChar w:fldCharType="begin"/>
      </w:r>
      <w:r w:rsidR="008B6252">
        <w:instrText xml:space="preserve"> ADDIN EN.CITE &lt;EndNote&gt;&lt;Cite&gt;&lt;Author&gt;Schneer&lt;/Author&gt;&lt;Year&gt;2018&lt;/Year&gt;&lt;RecNum&gt;1419&lt;/RecNum&gt;&lt;DisplayText&gt;(Schneer &amp;amp; Beutell, 2018)&lt;/DisplayText&gt;&lt;record&gt;&lt;rec-number&gt;1419&lt;/rec-number&gt;&lt;foreign-keys&gt;&lt;key app="EN" db-id="xdtxdwfx4txpa9evvpm5drv7ffdrtsrtet9x" timestamp="1544284251"&gt;1419&lt;/key&gt;&lt;/foreign-keys&gt;&lt;ref-type name="Unpublished Work"&gt;34&lt;/ref-type&gt;&lt;contributors&gt;&lt;authors&gt;&lt;author&gt;Schneer, J. A.&lt;/author&gt;&lt;author&gt;Beutell, N. J&lt;/author&gt;&lt;/authors&gt;&lt;/contributors&gt;&lt;titles&gt;&lt;title&gt;Commitment to Career and Family among American and Chinese Business Students&lt;/title&gt;&lt;tertiary-title&gt;Management&lt;/tertiary-title&gt;&lt;/titles&gt;&lt;dates&gt;&lt;year&gt;2018&lt;/year&gt;&lt;/dates&gt;&lt;publisher&gt;Rider University, School of Business&lt;/publisher&gt;&lt;urls&gt;&lt;/urls&gt;&lt;/record&gt;&lt;/Cite&gt;&lt;/EndNote&gt;</w:instrText>
      </w:r>
      <w:r w:rsidR="008B6252">
        <w:fldChar w:fldCharType="separate"/>
      </w:r>
      <w:r w:rsidR="008B6252">
        <w:rPr>
          <w:noProof/>
        </w:rPr>
        <w:t>(Schneer &amp; Beutell, 2018)</w:t>
      </w:r>
      <w:r w:rsidR="008B6252">
        <w:fldChar w:fldCharType="end"/>
      </w:r>
      <w:r w:rsidR="009C56DC">
        <w:t>.</w:t>
      </w:r>
      <w:r w:rsidR="009C56DC" w:rsidRPr="004B01F8">
        <w:t xml:space="preserve">  </w:t>
      </w:r>
      <w:r w:rsidR="009F7B82">
        <w:t xml:space="preserve">Chinese men reported the highest level of maternal employment, but this number was not significantly different than the level reported by Chinese women.  </w:t>
      </w:r>
      <w:r w:rsidR="00A07E86">
        <w:t xml:space="preserve">Also, </w:t>
      </w:r>
      <w:r w:rsidR="008817C6">
        <w:t xml:space="preserve">career-family commitment was highest for men when their mother worked full-time and for women when their mother worked part-time </w:t>
      </w:r>
      <w:r w:rsidR="008817C6">
        <w:fldChar w:fldCharType="begin"/>
      </w:r>
      <w:r w:rsidR="008817C6">
        <w:instrText xml:space="preserve"> ADDIN EN.CITE &lt;EndNote&gt;&lt;Cite&gt;&lt;Author&gt;Schneer&lt;/Author&gt;&lt;Year&gt;2018&lt;/Year&gt;&lt;RecNum&gt;1419&lt;/RecNum&gt;&lt;DisplayText&gt;(Schneer &amp;amp; Beutell, 2018)&lt;/DisplayText&gt;&lt;record&gt;&lt;rec-number&gt;1419&lt;/rec-number&gt;&lt;foreign-keys&gt;&lt;key app="EN" db-id="xdtxdwfx4txpa9evvpm5drv7ffdrtsrtet9x" timestamp="1544284251"&gt;1419&lt;/key&gt;&lt;/foreign-keys&gt;&lt;ref-type name="Unpublished Work"&gt;34&lt;/ref-type&gt;&lt;contributors&gt;&lt;authors&gt;&lt;author&gt;Schneer, J. A.&lt;/author&gt;&lt;author&gt;Beutell, N. J&lt;/author&gt;&lt;/authors&gt;&lt;/contributors&gt;&lt;titles&gt;&lt;title&gt;Commitment to Career and Family among American and Chinese Business Students&lt;/title&gt;&lt;tertiary-title&gt;Management&lt;/tertiary-title&gt;&lt;/titles&gt;&lt;dates&gt;&lt;year&gt;2018&lt;/year&gt;&lt;/dates&gt;&lt;publisher&gt;Rider University, School of Business&lt;/publisher&gt;&lt;urls&gt;&lt;/urls&gt;&lt;/record&gt;&lt;/Cite&gt;&lt;/EndNote&gt;</w:instrText>
      </w:r>
      <w:r w:rsidR="008817C6">
        <w:fldChar w:fldCharType="separate"/>
      </w:r>
      <w:r w:rsidR="008817C6">
        <w:rPr>
          <w:noProof/>
        </w:rPr>
        <w:t>(Schneer &amp; Beutell, 2018)</w:t>
      </w:r>
      <w:r w:rsidR="008817C6">
        <w:fldChar w:fldCharType="end"/>
      </w:r>
      <w:r w:rsidR="008817C6">
        <w:t>.  Other</w:t>
      </w:r>
      <w:r w:rsidR="009C56DC" w:rsidRPr="004B01F8">
        <w:t xml:space="preserve"> </w:t>
      </w:r>
      <w:r w:rsidR="008817C6">
        <w:t>studies</w:t>
      </w:r>
      <w:r w:rsidR="009C56DC" w:rsidRPr="004B01F8">
        <w:t xml:space="preserve"> ha</w:t>
      </w:r>
      <w:r w:rsidR="008817C6">
        <w:t>ve</w:t>
      </w:r>
      <w:r w:rsidR="009C56DC" w:rsidRPr="004B01F8">
        <w:t xml:space="preserve"> demonstrated the importan</w:t>
      </w:r>
      <w:r w:rsidR="008817C6">
        <w:t>ce</w:t>
      </w:r>
      <w:r w:rsidR="009C56DC" w:rsidRPr="004B01F8">
        <w:t xml:space="preserve"> of maternal employment in the USA.  For example,  </w:t>
      </w:r>
      <w:r w:rsidR="0081562C">
        <w:fldChar w:fldCharType="begin"/>
      </w:r>
      <w:r w:rsidR="0081562C">
        <w:instrText xml:space="preserve"> ADDIN EN.CITE &lt;EndNote&gt;&lt;Cite AuthorYear="1"&gt;&lt;Author&gt;Chait Barnett&lt;/Author&gt;&lt;Year&gt;2003&lt;/Year&gt;&lt;RecNum&gt;1433&lt;/RecNum&gt;&lt;DisplayText&gt;Chait Barnett, Gareis, Boone James, and Steele (2003)&lt;/DisplayText&gt;&lt;record&gt;&lt;rec-number&gt;1433&lt;/rec-number&gt;&lt;foreign-keys&gt;&lt;key app="EN" db-id="xdtxdwfx4txpa9evvpm5drv7ffdrtsrtet9x" timestamp="1544394506"&gt;1433&lt;/key&gt;&lt;/foreign-keys&gt;&lt;ref-type name="Journal Article"&gt;17&lt;/ref-type&gt;&lt;contributors&gt;&lt;authors&gt;&lt;author&gt;Chait Barnett, Rosalind&lt;/author&gt;&lt;author&gt;Gareis, Karen C.&lt;/author&gt;&lt;author&gt;Boone James, Jacquelyn&lt;/author&gt;&lt;author&gt;Steele, Jennifer&lt;/author&gt;&lt;/authors&gt;&lt;/contributors&gt;&lt;titles&gt;&lt;title&gt;Planning ahead: college seniors’ concerns about career–marriage conflict&lt;/title&gt;&lt;secondary-title&gt;Journal of Vocational Behavior&lt;/secondary-title&gt;&lt;/titles&gt;&lt;periodical&gt;&lt;full-title&gt;Journal of Vocational Behavior&lt;/full-title&gt;&lt;/periodical&gt;&lt;pages&gt;305-319&lt;/pages&gt;&lt;volume&gt;62&lt;/volume&gt;&lt;number&gt;2&lt;/number&gt;&lt;keywords&gt;&lt;keyword&gt;Social-role theory&lt;/keyword&gt;&lt;keyword&gt;Career–marriage conflict&lt;/keyword&gt;&lt;keyword&gt;Family formation&lt;/keyword&gt;&lt;/keywords&gt;&lt;dates&gt;&lt;year&gt;2003&lt;/year&gt;&lt;pub-dates&gt;&lt;date&gt;2003/04/01/&lt;/date&gt;&lt;/pub-dates&gt;&lt;/dates&gt;&lt;isbn&gt;0001-8791&lt;/isbn&gt;&lt;urls&gt;&lt;related-urls&gt;&lt;url&gt;http://www.sciencedirect.com/science/article/pii/S0001879102000283&lt;/url&gt;&lt;/related-urls&gt;&lt;/urls&gt;&lt;electronic-resource-num&gt;https://doi.org/10.1016/S0001-8791(02)00028-3&lt;/electronic-resource-num&gt;&lt;/record&gt;&lt;/Cite&gt;&lt;/EndNote&gt;</w:instrText>
      </w:r>
      <w:r w:rsidR="0081562C">
        <w:fldChar w:fldCharType="separate"/>
      </w:r>
      <w:r w:rsidR="0081562C">
        <w:rPr>
          <w:noProof/>
        </w:rPr>
        <w:t>Chait Barnett, Gareis, Boone James, and Steele (2003)</w:t>
      </w:r>
      <w:r w:rsidR="0081562C">
        <w:fldChar w:fldCharType="end"/>
      </w:r>
      <w:r w:rsidR="0081562C">
        <w:t xml:space="preserve"> reported that “</w:t>
      </w:r>
      <w:r w:rsidR="009C56DC" w:rsidRPr="004B01F8">
        <w:t xml:space="preserve">male and female college </w:t>
      </w:r>
      <w:r w:rsidR="009C56DC" w:rsidRPr="004B01F8">
        <w:lastRenderedPageBreak/>
        <w:t>seniors who were reared in a household with an employed mother, especially one employed full-time, expect less difficulty in integrating their future romantic relationship with either their or their future partner’s career</w:t>
      </w:r>
      <w:r w:rsidR="0081562C">
        <w:t>” (p. 315).</w:t>
      </w:r>
      <w:r w:rsidR="00233793">
        <w:br/>
        <w:t xml:space="preserve"> </w:t>
      </w:r>
      <w:r w:rsidR="00233793">
        <w:tab/>
        <w:t>Modelling and self-efficacy, from Bandura’s theory</w:t>
      </w:r>
      <w:r w:rsidR="00A8589F">
        <w:t xml:space="preserve"> </w:t>
      </w:r>
      <w:r w:rsidR="00B01EC8">
        <w:fldChar w:fldCharType="begin">
          <w:fldData xml:space="preserve">PEVuZE5vdGU+PENpdGU+PEF1dGhvcj5CYW5kdXJhPC9BdXRob3I+PFllYXI+MTk4NjwvWWVhcj48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</w:fldData>
        </w:fldChar>
      </w:r>
      <w:r w:rsidR="00B01EC8">
        <w:instrText xml:space="preserve"> ADDIN EN.CITE </w:instrText>
      </w:r>
      <w:r w:rsidR="00B01EC8">
        <w:fldChar w:fldCharType="begin">
          <w:fldData xml:space="preserve">PEVuZE5vdGU+PENpdGU+PEF1dGhvcj5CYW5kdXJhPC9BdXRob3I+PFllYXI+MTk4NjwvWWVhcj48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</w:fldData>
        </w:fldChar>
      </w:r>
      <w:r w:rsidR="00B01EC8">
        <w:instrText xml:space="preserve"> ADDIN EN.CITE.DATA </w:instrText>
      </w:r>
      <w:r w:rsidR="00B01EC8">
        <w:fldChar w:fldCharType="end"/>
      </w:r>
      <w:r w:rsidR="00B01EC8">
        <w:fldChar w:fldCharType="separate"/>
      </w:r>
      <w:r w:rsidR="00B01EC8">
        <w:rPr>
          <w:noProof/>
        </w:rPr>
        <w:t>(Bandura, 1986; Bandura et al., 2000; Basuil &amp; Casper, 2012)</w:t>
      </w:r>
      <w:r w:rsidR="00B01EC8">
        <w:fldChar w:fldCharType="end"/>
      </w:r>
      <w:r w:rsidR="00233793">
        <w:t xml:space="preserve"> are related to maternal employment but are also important to expectations for combining career and family</w:t>
      </w:r>
      <w:r w:rsidR="00B01EC8">
        <w:t xml:space="preserve">. </w:t>
      </w:r>
      <w:r w:rsidR="009D5D2A">
        <w:t xml:space="preserve"> We found main effects and interaction effects indicating that respondents from the USA have higher career-family self-efficacy than Chinese respondents.  In other research,</w:t>
      </w:r>
      <w:r w:rsidR="00B01EC8">
        <w:t xml:space="preserve"> </w:t>
      </w:r>
      <w:r w:rsidR="00B01EC8">
        <w:fldChar w:fldCharType="begin"/>
      </w:r>
      <w:r w:rsidR="00B01EC8">
        <w:instrText xml:space="preserve"> ADDIN EN.CITE &lt;EndNote&gt;&lt;Cite AuthorYear="1"&gt;&lt;Author&gt;Chait Barnett&lt;/Author&gt;&lt;Year&gt;2003&lt;/Year&gt;&lt;RecNum&gt;1433&lt;/RecNum&gt;&lt;DisplayText&gt;Chait Barnett et al. (2003)&lt;/DisplayText&gt;&lt;record&gt;&lt;rec-number&gt;1433&lt;/rec-number&gt;&lt;foreign-keys&gt;&lt;key app="EN" db-id="xdtxdwfx4txpa9evvpm5drv7ffdrtsrtet9x" timestamp="1544394506"&gt;1433&lt;/key&gt;&lt;/foreign-keys&gt;&lt;ref-type name="Journal Article"&gt;17&lt;/ref-type&gt;&lt;contributors&gt;&lt;authors&gt;&lt;author&gt;Chait Barnett, Rosalind&lt;/author&gt;&lt;author&gt;Gareis, Karen C.&lt;/author&gt;&lt;author&gt;Boone James, Jacquelyn&lt;/author&gt;&lt;author&gt;Steele, Jennifer&lt;/author&gt;&lt;/authors&gt;&lt;/contributors&gt;&lt;titles&gt;&lt;title&gt;Planning ahead: college seniors’ concerns about career–marriage conflict&lt;/title&gt;&lt;secondary-title&gt;Journal of Vocational Behavior&lt;/secondary-title&gt;&lt;/titles&gt;&lt;periodical&gt;&lt;full-title&gt;Journal of Vocational Behavior&lt;/full-title&gt;&lt;/periodical&gt;&lt;pages&gt;305-319&lt;/pages&gt;&lt;volume&gt;62&lt;/volume&gt;&lt;number&gt;2&lt;/number&gt;&lt;keywords&gt;&lt;keyword&gt;Social-role theory&lt;/keyword&gt;&lt;keyword&gt;Career–marriage conflict&lt;/keyword&gt;&lt;keyword&gt;Family formation&lt;/keyword&gt;&lt;/keywords&gt;&lt;dates&gt;&lt;year&gt;2003&lt;/year&gt;&lt;pub-dates&gt;&lt;date&gt;2003/04/01/&lt;/date&gt;&lt;/pub-dates&gt;&lt;/dates&gt;&lt;isbn&gt;0001-8791&lt;/isbn&gt;&lt;urls&gt;&lt;related-urls&gt;&lt;url&gt;http://www.sciencedirect.com/science/article/pii/S0001879102000283&lt;/url&gt;&lt;/related-urls&gt;&lt;/urls&gt;&lt;electronic-resource-num&gt;https://doi.org/10.1016/S0001-8791(02)00028-3&lt;/electronic-resource-num&gt;&lt;/record&gt;&lt;/Cite&gt;&lt;/EndNote&gt;</w:instrText>
      </w:r>
      <w:r w:rsidR="00B01EC8">
        <w:fldChar w:fldCharType="separate"/>
      </w:r>
      <w:r w:rsidR="00B01EC8">
        <w:rPr>
          <w:noProof/>
        </w:rPr>
        <w:t>Chait Barnett et al. (2003)</w:t>
      </w:r>
      <w:r w:rsidR="00B01EC8">
        <w:fldChar w:fldCharType="end"/>
      </w:r>
      <w:r w:rsidR="00B01EC8">
        <w:t xml:space="preserve"> found that emerging adults whose mothers combined work and family endeavors felt more confident in their ability to do so.  </w:t>
      </w:r>
      <w:r w:rsidR="009D5D2A">
        <w:fldChar w:fldCharType="begin"/>
      </w:r>
      <w:r w:rsidR="009D5D2A">
        <w:instrText xml:space="preserve"> ADDIN EN.CITE &lt;EndNote&gt;&lt;Cite AuthorYear="1"&gt;&lt;Author&gt;Riggio&lt;/Author&gt;&lt;Year&gt;2006&lt;/Year&gt;&lt;RecNum&gt;1432&lt;/RecNum&gt;&lt;DisplayText&gt;Riggio and Desrochers (2006)&lt;/DisplayText&gt;&lt;record&gt;&lt;rec-number&gt;1432&lt;/rec-number&gt;&lt;foreign-keys&gt;&lt;key app="EN" db-id="xdtxdwfx4txpa9evvpm5drv7ffdrtsrtet9x" timestamp="1544394501"&gt;1432&lt;/key&gt;&lt;/foreign-keys&gt;&lt;ref-type name="Journal Article"&gt;17&lt;/ref-type&gt;&lt;contributors&gt;&lt;authors&gt;&lt;author&gt;Riggio, Heidi R.&lt;/author&gt;&lt;author&gt;Desrochers, Stephan J.&lt;/author&gt;&lt;/authors&gt;&lt;/contributors&gt;&lt;titles&gt;&lt;title&gt;Maternal Employment:Relations With Young Adults&amp;apos; Work and Family Expectations and Self-Efficacy&lt;/title&gt;&lt;secondary-title&gt;American Behavioral Scientist&lt;/secondary-title&gt;&lt;/titles&gt;&lt;periodical&gt;&lt;full-title&gt;American Behavioral Scientist&lt;/full-title&gt;&lt;/periodical&gt;&lt;pages&gt;1328-1353&lt;/pages&gt;&lt;volume&gt;49&lt;/volume&gt;&lt;number&gt;10&lt;/number&gt;&lt;keywords&gt;&lt;keyword&gt;maternal employment,youth self-efficacy,work expectations,parenting&lt;/keyword&gt;&lt;/keywords&gt;&lt;dates&gt;&lt;year&gt;2006&lt;/year&gt;&lt;/dates&gt;&lt;urls&gt;&lt;related-urls&gt;&lt;url&gt;https://journals.sagepub.com/doi/abs/10.1177/0002764206286558&lt;/url&gt;&lt;/related-urls&gt;&lt;/urls&gt;&lt;electronic-resource-num&gt;10.1177/0002764206286558&lt;/electronic-resource-num&gt;&lt;/record&gt;&lt;/Cite&gt;&lt;/EndNote&gt;</w:instrText>
      </w:r>
      <w:r w:rsidR="009D5D2A">
        <w:fldChar w:fldCharType="separate"/>
      </w:r>
      <w:r w:rsidR="009D5D2A">
        <w:rPr>
          <w:noProof/>
        </w:rPr>
        <w:t>Riggio and Desrochers (2006)</w:t>
      </w:r>
      <w:r w:rsidR="009D5D2A">
        <w:fldChar w:fldCharType="end"/>
      </w:r>
      <w:r w:rsidR="009D5D2A">
        <w:t xml:space="preserve"> reported that women reported higher levels of self-efficacy related to parenting and work than did men.  Further, men whose mother did not work indicated lower levels of self-efficacy than men with employed mothers.</w:t>
      </w:r>
      <w:r w:rsidR="004070A2">
        <w:br/>
        <w:t xml:space="preserve"> </w:t>
      </w:r>
      <w:r w:rsidR="009D5D2A">
        <w:tab/>
      </w:r>
      <w:r w:rsidR="00667E5D" w:rsidRPr="00881674">
        <w:t xml:space="preserve">The </w:t>
      </w:r>
      <w:r w:rsidR="004A617C">
        <w:t>emerging adults, like those in this study, represent a substantial and diverse wave of new</w:t>
      </w:r>
      <w:r w:rsidR="00667E5D" w:rsidRPr="00881674">
        <w:t xml:space="preserve"> workforce entrants</w:t>
      </w:r>
      <w:r w:rsidR="004A617C">
        <w:t xml:space="preserve"> who will challenge organizations with their expectations and beliefs, particularly regarding career and family</w:t>
      </w:r>
      <w:r w:rsidR="00912B54" w:rsidRPr="00881674">
        <w:t xml:space="preserve">.  </w:t>
      </w:r>
      <w:r w:rsidR="004A617C">
        <w:t xml:space="preserve">They expect workplaces to be responsive to their needs.  </w:t>
      </w:r>
      <w:r w:rsidR="00912B54" w:rsidRPr="00881674">
        <w:t xml:space="preserve">In particular, </w:t>
      </w:r>
      <w:r w:rsidR="004A617C">
        <w:t>they are more</w:t>
      </w:r>
      <w:r w:rsidR="00912B54" w:rsidRPr="00881674">
        <w:t xml:space="preserve"> motivated by</w:t>
      </w:r>
      <w:r w:rsidR="004A617C">
        <w:t xml:space="preserve"> </w:t>
      </w:r>
      <w:r w:rsidR="004A617C" w:rsidRPr="00881674">
        <w:t>personal values</w:t>
      </w:r>
      <w:r w:rsidR="004A617C">
        <w:t xml:space="preserve"> than climbing the corporate ladder.</w:t>
      </w:r>
      <w:r w:rsidR="00912B54" w:rsidRPr="00881674">
        <w:t xml:space="preserve"> </w:t>
      </w:r>
      <w:r w:rsidR="004A617C">
        <w:t xml:space="preserve"> Further, emerging adults expect </w:t>
      </w:r>
      <w:r w:rsidR="00912B54" w:rsidRPr="00881674">
        <w:t xml:space="preserve">flexible workplaces, particularly </w:t>
      </w:r>
      <w:r w:rsidR="00A259A3" w:rsidRPr="00881674">
        <w:t>when it comes to meeting personal and family goals</w:t>
      </w:r>
      <w:r w:rsidR="00AE7242" w:rsidRPr="00881674">
        <w:t xml:space="preserve"> </w:t>
      </w:r>
      <w:r w:rsidR="00AE7242" w:rsidRPr="00881674">
        <w:fldChar w:fldCharType="begin"/>
      </w:r>
      <w:r w:rsidR="00060506" w:rsidRPr="00881674">
        <w:instrText xml:space="preserve"> ADDIN EN.CITE &lt;EndNote&gt;&lt;Cite&gt;&lt;RecNum&gt;307&lt;/RecNum&gt;&lt;DisplayText&gt;(Goux, 2011)&lt;/DisplayText&gt;&lt;record&gt;&lt;rec-number&gt;307&lt;/rec-number&gt;&lt;foreign-keys&gt;&lt;key app="EN" db-id="xdtxdwfx4txpa9evvpm5drv7ffdrtsrtet9x" timestamp="1418006396"&gt;307&lt;/key&gt;&lt;/foreign-keys&gt;&lt;ref-type name="Web Page"&gt;12&lt;/ref-type&gt;&lt;contributors&gt;&lt;authors&gt;&lt;author&gt;Goux, Darshan&lt;/author&gt;&lt;/authors&gt;&lt;/contributors&gt;&lt;titles&gt;&lt;title&gt;Millennials in the Workplace&lt;/title&gt;&lt;/titles&gt;&lt;volume&gt;2016&lt;/volume&gt;&lt;dates&gt;&lt;year&gt;2011&lt;/year&gt;&lt;/dates&gt;&lt;pub-location&gt;Waltham, MA&lt;/pub-location&gt;&lt;publisher&gt;Bentley University&lt;/publisher&gt;&lt;urls&gt;&lt;related-urls&gt;&lt;url&gt;http://www.bentley.edu/centers/center-for-women-and-business/millennials-workplace#_ftnref1&lt;/url&gt;&lt;/related-urls&gt;&lt;/urls&gt;&lt;/record&gt;&lt;/Cite&gt;&lt;/EndNote&gt;</w:instrText>
      </w:r>
      <w:r w:rsidR="00AE7242" w:rsidRPr="00881674">
        <w:fldChar w:fldCharType="separate"/>
      </w:r>
      <w:r w:rsidR="00060506" w:rsidRPr="00881674">
        <w:rPr>
          <w:noProof/>
        </w:rPr>
        <w:t>(Goux, 2011)</w:t>
      </w:r>
      <w:r w:rsidR="00AE7242" w:rsidRPr="00881674">
        <w:fldChar w:fldCharType="end"/>
      </w:r>
      <w:r w:rsidR="00A259A3" w:rsidRPr="00881674">
        <w:t>.</w:t>
      </w:r>
      <w:r w:rsidR="003F1C78" w:rsidRPr="00881674">
        <w:t xml:space="preserve">  And, unlike</w:t>
      </w:r>
      <w:r w:rsidR="004A617C">
        <w:t xml:space="preserve"> previous generations such as</w:t>
      </w:r>
      <w:r w:rsidR="003F1C78" w:rsidRPr="00881674">
        <w:t xml:space="preserve"> Baby Bo</w:t>
      </w:r>
      <w:r w:rsidR="00E769BC" w:rsidRPr="00881674">
        <w:t xml:space="preserve">omers who “live to work”, </w:t>
      </w:r>
      <w:r w:rsidR="004A617C">
        <w:t>emerging adults</w:t>
      </w:r>
      <w:r w:rsidR="003F1C78" w:rsidRPr="00881674">
        <w:t xml:space="preserve"> “work to live” b</w:t>
      </w:r>
      <w:r w:rsidR="004A617C">
        <w:t>y</w:t>
      </w:r>
      <w:r w:rsidR="003F1C78" w:rsidRPr="00881674">
        <w:t xml:space="preserve"> seeking </w:t>
      </w:r>
      <w:r w:rsidR="004A617C">
        <w:t xml:space="preserve">work </w:t>
      </w:r>
      <w:r w:rsidR="003F1C78" w:rsidRPr="00881674">
        <w:t>flexibility in both time and space mediated by technology</w:t>
      </w:r>
      <w:r w:rsidR="0073617D" w:rsidRPr="00881674">
        <w:t xml:space="preserve"> </w:t>
      </w:r>
      <w:r w:rsidR="0073617D" w:rsidRPr="00881674">
        <w:fldChar w:fldCharType="begin"/>
      </w:r>
      <w:r w:rsidR="0073617D" w:rsidRPr="00881674">
        <w:instrText xml:space="preserve"> ADDIN EN.CITE &lt;EndNote&gt;&lt;Cite&gt;&lt;Author&gt;Beutell&lt;/Author&gt;&lt;Year&gt;2013&lt;/Year&gt;&lt;RecNum&gt;198&lt;/RecNum&gt;&lt;DisplayText&gt;(Beutell, 2013)&lt;/DisplayText&gt;&lt;record&gt;&lt;rec-number&gt;198&lt;/rec-number&gt;&lt;foreign-keys&gt;&lt;key app="EN" db-id="xdtxdwfx4txpa9evvpm5drv7ffdrtsrtet9x" timestamp="1416335272"&gt;198&lt;/key&gt;&lt;/foreign-keys&gt;&lt;ref-type name="Journal Article"&gt;17&lt;/ref-type&gt;&lt;contributors&gt;&lt;authors&gt;&lt;author&gt;Beutell, N. J.&lt;/author&gt;&lt;/authors&gt;&lt;/contributors&gt;&lt;titles&gt;&lt;title&gt;Generational Differences in Work-Family Conflict and Synergy&lt;/title&gt;&lt;secondary-title&gt;International Journal of Environal Research and Public Health&lt;/secondary-title&gt;&lt;/titles&gt;&lt;periodical&gt;&lt;full-title&gt;International Journal of Environal Research and Public Health&lt;/full-title&gt;&lt;/periodical&gt;&lt;pages&gt;2544-2559&lt;/pages&gt;&lt;volume&gt;10&lt;/volume&gt;&lt;dates&gt;&lt;year&gt;2013&lt;/year&gt;&lt;/dates&gt;&lt;urls&gt;&lt;/urls&gt;&lt;electronic-resource-num&gt;10.3390/ijerph10062544&lt;/electronic-resource-num&gt;&lt;/record&gt;&lt;/Cite&gt;&lt;/EndNote&gt;</w:instrText>
      </w:r>
      <w:r w:rsidR="0073617D" w:rsidRPr="00881674">
        <w:fldChar w:fldCharType="separate"/>
      </w:r>
      <w:r w:rsidR="0073617D" w:rsidRPr="00881674">
        <w:rPr>
          <w:noProof/>
        </w:rPr>
        <w:t>(Beutell, 2013)</w:t>
      </w:r>
      <w:r w:rsidR="0073617D" w:rsidRPr="00881674">
        <w:fldChar w:fldCharType="end"/>
      </w:r>
      <w:r w:rsidR="003F1C78" w:rsidRPr="00881674">
        <w:t>.</w:t>
      </w:r>
      <w:r w:rsidR="008173F6">
        <w:br/>
      </w:r>
      <w:r w:rsidR="00444AC8" w:rsidRPr="00881674">
        <w:rPr>
          <w:b/>
        </w:rPr>
        <w:t>Potential Limitations</w:t>
      </w:r>
      <w:r w:rsidR="008173F6">
        <w:rPr>
          <w:b/>
        </w:rPr>
        <w:br/>
        <w:t xml:space="preserve"> </w:t>
      </w:r>
      <w:r w:rsidR="008173F6">
        <w:rPr>
          <w:b/>
        </w:rPr>
        <w:tab/>
      </w:r>
      <w:r w:rsidR="00444AC8" w:rsidRPr="00881674">
        <w:t>S</w:t>
      </w:r>
      <w:r w:rsidR="003740E0">
        <w:t>everal</w:t>
      </w:r>
      <w:r w:rsidR="00444AC8" w:rsidRPr="00881674">
        <w:t xml:space="preserve"> possible limitations</w:t>
      </w:r>
      <w:r w:rsidR="003740E0">
        <w:t xml:space="preserve"> </w:t>
      </w:r>
      <w:r w:rsidR="00444AC8" w:rsidRPr="00881674">
        <w:t xml:space="preserve">should be noted.  </w:t>
      </w:r>
      <w:r w:rsidR="00A5276E">
        <w:t>S</w:t>
      </w:r>
      <w:r w:rsidR="00444AC8" w:rsidRPr="00881674">
        <w:t>tudy variables</w:t>
      </w:r>
      <w:r w:rsidR="00A5276E">
        <w:t xml:space="preserve"> were assessed using self-reports</w:t>
      </w:r>
      <w:r w:rsidR="003740E0">
        <w:t xml:space="preserve">.  </w:t>
      </w:r>
      <w:r w:rsidR="00444AC8" w:rsidRPr="00881674">
        <w:t>Although there were several response formats</w:t>
      </w:r>
      <w:r w:rsidR="008C44A2">
        <w:t>,</w:t>
      </w:r>
      <w:r w:rsidR="00444AC8" w:rsidRPr="00881674">
        <w:t xml:space="preserve"> it is possible that resp</w:t>
      </w:r>
      <w:r w:rsidR="00EE33EA" w:rsidRPr="00881674">
        <w:t xml:space="preserve">onse set </w:t>
      </w:r>
      <w:r w:rsidR="00FC537A">
        <w:t>affected ratings on</w:t>
      </w:r>
      <w:r w:rsidR="00EE33EA" w:rsidRPr="00881674">
        <w:t xml:space="preserve"> scale</w:t>
      </w:r>
      <w:r w:rsidR="00FC537A">
        <w:t>s with the same anchors</w:t>
      </w:r>
      <w:r w:rsidR="00EE33EA" w:rsidRPr="00881674">
        <w:t xml:space="preserve">.  </w:t>
      </w:r>
      <w:r w:rsidR="003740E0">
        <w:t>U</w:t>
      </w:r>
      <w:r w:rsidR="00EE33EA" w:rsidRPr="00881674">
        <w:t>nmeasured variables</w:t>
      </w:r>
      <w:r w:rsidR="003740E0">
        <w:t xml:space="preserve"> may also have affected the </w:t>
      </w:r>
      <w:r w:rsidR="003740E0">
        <w:lastRenderedPageBreak/>
        <w:t>results</w:t>
      </w:r>
      <w:r w:rsidR="00EE33EA" w:rsidRPr="00881674">
        <w:t xml:space="preserve">.  </w:t>
      </w:r>
      <w:r w:rsidR="004A45F1">
        <w:t xml:space="preserve">Our sample size was adequate but ideally should have been larger. </w:t>
      </w:r>
      <w:r w:rsidR="007942B0">
        <w:t xml:space="preserve">The reliability coefficients for knowledge and involvement were lower than .70.  </w:t>
      </w:r>
      <w:r w:rsidR="003740E0">
        <w:t>The Chinese participants, who did have acceptable English proficiency, may have perceived some of the questions differently than U</w:t>
      </w:r>
      <w:r w:rsidR="0072795C">
        <w:t>.</w:t>
      </w:r>
      <w:r w:rsidR="003740E0">
        <w:t>S</w:t>
      </w:r>
      <w:r w:rsidR="0072795C">
        <w:t>.</w:t>
      </w:r>
      <w:r w:rsidR="003740E0">
        <w:t xml:space="preserve"> respondents.  </w:t>
      </w:r>
      <w:r w:rsidR="00EE33EA" w:rsidRPr="00881674">
        <w:t>Th</w:t>
      </w:r>
      <w:r w:rsidR="00FC537A">
        <w:t>is</w:t>
      </w:r>
      <w:r w:rsidR="00EE33EA" w:rsidRPr="00881674">
        <w:t xml:space="preserve"> comparative </w:t>
      </w:r>
      <w:r w:rsidR="003740E0">
        <w:t xml:space="preserve">study of </w:t>
      </w:r>
      <w:r w:rsidR="00EE33EA" w:rsidRPr="00881674">
        <w:t>Chin</w:t>
      </w:r>
      <w:r w:rsidR="003740E0">
        <w:t>ese</w:t>
      </w:r>
      <w:r w:rsidR="00EE33EA" w:rsidRPr="00881674">
        <w:t xml:space="preserve"> and </w:t>
      </w:r>
      <w:r w:rsidR="003740E0">
        <w:t>American emerging adults</w:t>
      </w:r>
      <w:r w:rsidR="00EE33EA" w:rsidRPr="00881674">
        <w:t xml:space="preserve"> </w:t>
      </w:r>
      <w:r w:rsidR="00F02E7D">
        <w:t>could</w:t>
      </w:r>
      <w:r w:rsidR="003740E0">
        <w:t xml:space="preserve"> mask</w:t>
      </w:r>
      <w:r w:rsidR="00EE33EA" w:rsidRPr="00881674">
        <w:t xml:space="preserve"> variability </w:t>
      </w:r>
      <w:r w:rsidR="00FC537A">
        <w:t>that may exist</w:t>
      </w:r>
      <w:r w:rsidR="007942B0">
        <w:t xml:space="preserve"> within countries</w:t>
      </w:r>
      <w:r w:rsidR="00EE33EA" w:rsidRPr="00881674">
        <w:t xml:space="preserve">. </w:t>
      </w:r>
      <w:r w:rsidR="008173F6">
        <w:br/>
      </w:r>
      <w:r w:rsidR="00810AFA" w:rsidRPr="00881674">
        <w:rPr>
          <w:b/>
        </w:rPr>
        <w:t>Future Research</w:t>
      </w:r>
      <w:r w:rsidR="008173F6">
        <w:rPr>
          <w:b/>
        </w:rPr>
        <w:br/>
        <w:t xml:space="preserve"> </w:t>
      </w:r>
      <w:r w:rsidR="008173F6">
        <w:rPr>
          <w:b/>
        </w:rPr>
        <w:tab/>
      </w:r>
      <w:r w:rsidR="00360631">
        <w:t xml:space="preserve">Studying emerging adults from </w:t>
      </w:r>
      <w:r w:rsidR="00810AFA" w:rsidRPr="00881674">
        <w:t>countries</w:t>
      </w:r>
      <w:r w:rsidR="00360631">
        <w:t xml:space="preserve"> beyond China and the U</w:t>
      </w:r>
      <w:r w:rsidR="0072795C">
        <w:t>.</w:t>
      </w:r>
      <w:r w:rsidR="00360631">
        <w:t>S</w:t>
      </w:r>
      <w:r w:rsidR="0072795C">
        <w:t>.</w:t>
      </w:r>
      <w:r w:rsidR="00360631">
        <w:t xml:space="preserve"> is necessary</w:t>
      </w:r>
      <w:r w:rsidR="00810AFA" w:rsidRPr="00881674">
        <w:t xml:space="preserve">.  </w:t>
      </w:r>
      <w:r w:rsidR="00360631">
        <w:t>Hofstede’s</w:t>
      </w:r>
      <w:r w:rsidR="001D15BF" w:rsidRPr="00881674">
        <w:t xml:space="preserve"> </w:t>
      </w:r>
      <w:r w:rsidR="008E3E1E">
        <w:fldChar w:fldCharType="begin"/>
      </w:r>
      <w:r w:rsidR="008E3E1E">
        <w:instrText xml:space="preserve"> ADDIN EN.CITE &lt;EndNote&gt;&lt;Cite ExcludeAuth="1"&gt;&lt;Author&gt;Hofstede&lt;/Author&gt;&lt;Year&gt;1993&lt;/Year&gt;&lt;RecNum&gt;1434&lt;/RecNum&gt;&lt;DisplayText&gt;(1993)&lt;/DisplayText&gt;&lt;record&gt;&lt;rec-number&gt;1434&lt;/rec-number&gt;&lt;foreign-keys&gt;&lt;key app="EN" db-id="xdtxdwfx4txpa9evvpm5drv7ffdrtsrtet9x" timestamp="1544461494"&gt;1434&lt;/key&gt;&lt;/foreign-keys&gt;&lt;ref-type name="Journal Article"&gt;17&lt;/ref-type&gt;&lt;contributors&gt;&lt;authors&gt;&lt;author&gt;Geert Hofstede&lt;/author&gt;&lt;/authors&gt;&lt;/contributors&gt;&lt;titles&gt;&lt;title&gt;Cultural constraints in management theories&lt;/title&gt;&lt;secondary-title&gt;Academy of Management Perspectives&lt;/secondary-title&gt;&lt;/titles&gt;&lt;periodical&gt;&lt;full-title&gt;Academy of Management Perspectives&lt;/full-title&gt;&lt;/periodical&gt;&lt;pages&gt;81-94&lt;/pages&gt;&lt;volume&gt;7&lt;/volume&gt;&lt;number&gt;1&lt;/number&gt;&lt;keywords&gt;&lt;keyword&gt;INDUSTRIAL management -- Research,CROSS-cultural studies,MANAGEMENT science,CROSS-cultural differences,MANAGEMENT styles,STRATEGIC planning,INDUSTRIAL management -- United States,COMPARATIVE management,CORPORATE culture,ORGANIZATIONAL sociology research&lt;/keyword&gt;&lt;/keywords&gt;&lt;dates&gt;&lt;year&gt;1993&lt;/year&gt;&lt;/dates&gt;&lt;urls&gt;&lt;related-urls&gt;&lt;url&gt;https://journals.aom.org/doi/abs/10.5465/ame.1993.9409142061&lt;/url&gt;&lt;/related-urls&gt;&lt;/urls&gt;&lt;electronic-resource-num&gt;10.5465/ame.1993.9409142061&lt;/electronic-resource-num&gt;&lt;/record&gt;&lt;/Cite&gt;&lt;/EndNote&gt;</w:instrText>
      </w:r>
      <w:r w:rsidR="008E3E1E">
        <w:fldChar w:fldCharType="separate"/>
      </w:r>
      <w:r w:rsidR="008E3E1E">
        <w:rPr>
          <w:noProof/>
        </w:rPr>
        <w:t>(1993)</w:t>
      </w:r>
      <w:r w:rsidR="008E3E1E">
        <w:fldChar w:fldCharType="end"/>
      </w:r>
      <w:r w:rsidR="008E3E1E">
        <w:t xml:space="preserve"> </w:t>
      </w:r>
      <w:r w:rsidR="00360631">
        <w:t>cultural</w:t>
      </w:r>
      <w:r w:rsidR="00360631" w:rsidRPr="00881674">
        <w:t xml:space="preserve"> </w:t>
      </w:r>
      <w:r w:rsidR="001D15BF" w:rsidRPr="00881674">
        <w:t>dimensions</w:t>
      </w:r>
      <w:r w:rsidR="00360631">
        <w:t xml:space="preserve"> </w:t>
      </w:r>
      <w:r w:rsidR="001D15BF" w:rsidRPr="00881674">
        <w:t xml:space="preserve">such as masculinity-femininity, time orientation, individualism-collectivism, etc. </w:t>
      </w:r>
      <w:r w:rsidR="00360631">
        <w:t xml:space="preserve">could be useful in selecting countries for future studies. </w:t>
      </w:r>
      <w:r w:rsidR="00810AFA" w:rsidRPr="00881674">
        <w:t xml:space="preserve"> </w:t>
      </w:r>
      <w:r w:rsidR="00F250D3">
        <w:t xml:space="preserve">How committed are emerging adults to their </w:t>
      </w:r>
      <w:r w:rsidR="00034027" w:rsidRPr="00881674">
        <w:t>espoused future plans</w:t>
      </w:r>
      <w:r w:rsidR="00F250D3">
        <w:t>?  It seem</w:t>
      </w:r>
      <w:r w:rsidR="007942B0">
        <w:t>s</w:t>
      </w:r>
      <w:r w:rsidR="00F250D3">
        <w:t xml:space="preserve"> inevitable that plans would change but how they change should be investigated. </w:t>
      </w:r>
      <w:r w:rsidR="00034027" w:rsidRPr="00881674">
        <w:t xml:space="preserve"> </w:t>
      </w:r>
      <w:r w:rsidR="002D31F8" w:rsidRPr="00881674">
        <w:t>L</w:t>
      </w:r>
      <w:r w:rsidR="001D15BF" w:rsidRPr="00881674">
        <w:t xml:space="preserve">ongitudinal </w:t>
      </w:r>
      <w:r w:rsidR="002D31F8" w:rsidRPr="00881674">
        <w:t>research</w:t>
      </w:r>
      <w:r w:rsidR="001D15BF" w:rsidRPr="00881674">
        <w:t xml:space="preserve"> </w:t>
      </w:r>
      <w:r w:rsidR="00F250D3">
        <w:t xml:space="preserve">could identify </w:t>
      </w:r>
      <w:r w:rsidR="001D15BF" w:rsidRPr="00881674">
        <w:t xml:space="preserve">individual and cohort effects </w:t>
      </w:r>
      <w:r w:rsidR="00F250D3">
        <w:t xml:space="preserve">to determine whether plans unfold consistently or uniquely across countries.  We need to understand how the life plans of this large group of emerging adults affect organizations </w:t>
      </w:r>
      <w:r w:rsidR="001D15BF" w:rsidRPr="00881674">
        <w:t>in relation to career-related measures</w:t>
      </w:r>
      <w:r w:rsidR="00F250D3">
        <w:t xml:space="preserve">, health, </w:t>
      </w:r>
      <w:r w:rsidR="001D15BF" w:rsidRPr="00881674">
        <w:t xml:space="preserve">and overall </w:t>
      </w:r>
      <w:r w:rsidR="003740E0">
        <w:t>wellbeing</w:t>
      </w:r>
      <w:r w:rsidR="002D7A8D">
        <w:t xml:space="preserve"> </w:t>
      </w:r>
      <w:r w:rsidR="002D7A8D">
        <w:fldChar w:fldCharType="begin"/>
      </w:r>
      <w:r w:rsidR="002D7A8D">
        <w:instrText xml:space="preserve"> ADDIN EN.CITE &lt;EndNote&gt;&lt;Cite&gt;&lt;Author&gt;Karaś&lt;/Author&gt;&lt;Year&gt;2015&lt;/Year&gt;&lt;RecNum&gt;1418&lt;/RecNum&gt;&lt;DisplayText&gt;(Karaś et al., 2015)&lt;/DisplayText&gt;&lt;record&gt;&lt;rec-number&gt;1418&lt;/rec-number&gt;&lt;foreign-keys&gt;&lt;key app="EN" db-id="xdtxdwfx4txpa9evvpm5drv7ffdrtsrtet9x" timestamp="1544210211"&gt;1418&lt;/key&gt;&lt;/foreign-keys&gt;&lt;ref-type name="Journal Article"&gt;17&lt;/ref-type&gt;&lt;contributors&gt;&lt;authors&gt;&lt;author&gt;Karaś, Dominika&lt;/author&gt;&lt;author&gt;Cieciuch, Jan&lt;/author&gt;&lt;author&gt;Negru, Oana&lt;/author&gt;&lt;author&gt;Crocetti, Elisabetta&lt;/author&gt;&lt;/authors&gt;&lt;/contributors&gt;&lt;titles&gt;&lt;title&gt;Relationships Between Identity and Well-Being in Italian, Polish, and Romanian Emerging Adults&lt;/title&gt;&lt;secondary-title&gt;Social Indicators Research&lt;/secondary-title&gt;&lt;/titles&gt;&lt;periodical&gt;&lt;full-title&gt;Social Indicators Research&lt;/full-title&gt;&lt;/periodical&gt;&lt;pages&gt;727-743&lt;/pages&gt;&lt;volume&gt;121&lt;/volume&gt;&lt;number&gt;3&lt;/number&gt;&lt;dates&gt;&lt;year&gt;2015&lt;/year&gt;&lt;pub-dates&gt;&lt;date&gt;April 01&lt;/date&gt;&lt;/pub-dates&gt;&lt;/dates&gt;&lt;isbn&gt;1573-0921&lt;/isbn&gt;&lt;label&gt;Karaś2015&lt;/label&gt;&lt;work-type&gt;journal article&lt;/work-type&gt;&lt;urls&gt;&lt;related-urls&gt;&lt;url&gt;https://doi.org/10.1007/s11205-014-0668-9&lt;/url&gt;&lt;/related-urls&gt;&lt;/urls&gt;&lt;electronic-resource-num&gt;10.1007/s11205-014-0668-9&lt;/electronic-resource-num&gt;&lt;/record&gt;&lt;/Cite&gt;&lt;/EndNote&gt;</w:instrText>
      </w:r>
      <w:r w:rsidR="002D7A8D">
        <w:fldChar w:fldCharType="separate"/>
      </w:r>
      <w:r w:rsidR="002D7A8D">
        <w:rPr>
          <w:noProof/>
        </w:rPr>
        <w:t>(Karaś et al., 2015)</w:t>
      </w:r>
      <w:r w:rsidR="002D7A8D">
        <w:fldChar w:fldCharType="end"/>
      </w:r>
      <w:r w:rsidR="001D15BF" w:rsidRPr="00881674">
        <w:t>.</w:t>
      </w:r>
      <w:r w:rsidR="002D31F8" w:rsidRPr="00881674">
        <w:t xml:space="preserve">  Maternal employment </w:t>
      </w:r>
      <w:r w:rsidR="00F250D3">
        <w:t>is worthy of much more</w:t>
      </w:r>
      <w:r w:rsidR="002D31F8" w:rsidRPr="00881674">
        <w:t xml:space="preserve"> research </w:t>
      </w:r>
      <w:r w:rsidR="002D31F8" w:rsidRPr="00881674">
        <w:fldChar w:fldCharType="begin">
          <w:fldData xml:space="preserve">PEVuZE5vdGU+PENpdGU+PEF1dGhvcj5XZWVyPC9BdXRob3I+PFllYXI+MjAwNjwvWWVhcj48UmVj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</w:fldData>
        </w:fldChar>
      </w:r>
      <w:r w:rsidR="0081562C">
        <w:instrText xml:space="preserve"> ADDIN EN.CITE </w:instrText>
      </w:r>
      <w:r w:rsidR="0081562C">
        <w:fldChar w:fldCharType="begin">
          <w:fldData xml:space="preserve">PEVuZE5vdGU+PENpdGU+PEF1dGhvcj5XZWVyPC9BdXRob3I+PFllYXI+MjAwNjwvWWVhcj48UmVj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</w:fldData>
        </w:fldChar>
      </w:r>
      <w:r w:rsidR="0081562C">
        <w:instrText xml:space="preserve"> ADDIN EN.CITE.DATA </w:instrText>
      </w:r>
      <w:r w:rsidR="0081562C">
        <w:fldChar w:fldCharType="end"/>
      </w:r>
      <w:r w:rsidR="002D31F8" w:rsidRPr="00881674">
        <w:fldChar w:fldCharType="separate"/>
      </w:r>
      <w:r w:rsidR="0081562C">
        <w:rPr>
          <w:noProof/>
        </w:rPr>
        <w:t>(Chait Barnett et al., 2003; Weer et al., 2006)</w:t>
      </w:r>
      <w:r w:rsidR="002D31F8" w:rsidRPr="00881674">
        <w:fldChar w:fldCharType="end"/>
      </w:r>
      <w:r w:rsidR="00420D91">
        <w:t xml:space="preserve"> as a variable influencing career and family</w:t>
      </w:r>
      <w:r w:rsidR="002D31F8" w:rsidRPr="00881674">
        <w:t xml:space="preserve"> </w:t>
      </w:r>
      <w:r w:rsidR="00012EC8">
        <w:t xml:space="preserve">among emerging adults </w:t>
      </w:r>
      <w:r w:rsidR="00927898">
        <w:fldChar w:fldCharType="begin"/>
      </w:r>
      <w:r w:rsidR="00927898">
        <w:instrText xml:space="preserve"> ADDIN EN.CITE &lt;EndNote&gt;&lt;Cite&gt;&lt;Author&gt;Riggio&lt;/Author&gt;&lt;Year&gt;2006&lt;/Year&gt;&lt;RecNum&gt;1432&lt;/RecNum&gt;&lt;DisplayText&gt;(Riggio &amp;amp; Desrochers, 2006)&lt;/DisplayText&gt;&lt;record&gt;&lt;rec-number&gt;1432&lt;/rec-number&gt;&lt;foreign-keys&gt;&lt;key app="EN" db-id="xdtxdwfx4txpa9evvpm5drv7ffdrtsrtet9x" timestamp="1544394501"&gt;1432&lt;/key&gt;&lt;/foreign-keys&gt;&lt;ref-type name="Journal Article"&gt;17&lt;/ref-type&gt;&lt;contributors&gt;&lt;authors&gt;&lt;author&gt;Riggio, Heidi R.&lt;/author&gt;&lt;author&gt;Desrochers, Stephan J.&lt;/author&gt;&lt;/authors&gt;&lt;/contributors&gt;&lt;titles&gt;&lt;title&gt;Maternal Employment:Relations With Young Adults&amp;apos; Work and Family Expectations and Self-Efficacy&lt;/title&gt;&lt;secondary-title&gt;American Behavioral Scientist&lt;/secondary-title&gt;&lt;/titles&gt;&lt;periodical&gt;&lt;full-title&gt;American Behavioral Scientist&lt;/full-title&gt;&lt;/periodical&gt;&lt;pages&gt;1328-1353&lt;/pages&gt;&lt;volume&gt;49&lt;/volume&gt;&lt;number&gt;10&lt;/number&gt;&lt;keywords&gt;&lt;keyword&gt;maternal employment,youth self-efficacy,work expectations,parenting&lt;/keyword&gt;&lt;/keywords&gt;&lt;dates&gt;&lt;year&gt;2006&lt;/year&gt;&lt;/dates&gt;&lt;urls&gt;&lt;related-urls&gt;&lt;url&gt;https://journals.sagepub.com/doi/abs/10.1177/0002764206286558&lt;/url&gt;&lt;/related-urls&gt;&lt;/urls&gt;&lt;electronic-resource-num&gt;10.1177/0002764206286558&lt;/electronic-resource-num&gt;&lt;/record&gt;&lt;/Cite&gt;&lt;/EndNote&gt;</w:instrText>
      </w:r>
      <w:r w:rsidR="00927898">
        <w:fldChar w:fldCharType="separate"/>
      </w:r>
      <w:r w:rsidR="00927898">
        <w:rPr>
          <w:noProof/>
        </w:rPr>
        <w:t>(Riggio &amp; Desrochers, 2006)</w:t>
      </w:r>
      <w:r w:rsidR="00927898">
        <w:fldChar w:fldCharType="end"/>
      </w:r>
      <w:r w:rsidR="00A61FA3" w:rsidRPr="00881674">
        <w:t>.</w:t>
      </w:r>
      <w:r w:rsidR="00A07E86">
        <w:t xml:space="preserve">  Particular emphasis should be given to country</w:t>
      </w:r>
      <w:r w:rsidR="007040EF">
        <w:t xml:space="preserve"> influences on the impact of</w:t>
      </w:r>
      <w:r w:rsidR="00A07E86">
        <w:t xml:space="preserve"> maternal employment.</w:t>
      </w:r>
      <w:r w:rsidR="007040EF">
        <w:t xml:space="preserve">  Finally, the observed differences in career-family self-efficacy, indicating higher self-efficacy for respondents from the U</w:t>
      </w:r>
      <w:r w:rsidR="0072795C">
        <w:t>.</w:t>
      </w:r>
      <w:r w:rsidR="007040EF">
        <w:t>S</w:t>
      </w:r>
      <w:r w:rsidR="0072795C">
        <w:t>.</w:t>
      </w:r>
      <w:r w:rsidR="007040EF">
        <w:t>, need to be explored more fully.</w:t>
      </w:r>
    </w:p>
    <w:p w14:paraId="6F62BB35" w14:textId="4A4C5EC2" w:rsidR="00306E5C" w:rsidRDefault="00803C80" w:rsidP="00527BC0">
      <w:pPr>
        <w:spacing w:line="480" w:lineRule="auto"/>
        <w:jc w:val="center"/>
        <w:rPr>
          <w:rFonts w:ascii="Times New Roman" w:hAnsi="Times New Roman"/>
          <w:b/>
        </w:rPr>
      </w:pPr>
      <w:r w:rsidRPr="00881674">
        <w:rPr>
          <w:rFonts w:ascii="Times New Roman" w:hAnsi="Times New Roman"/>
          <w:b/>
        </w:rPr>
        <w:t>Conclusion</w:t>
      </w:r>
    </w:p>
    <w:p w14:paraId="6EDC11F0" w14:textId="7B0E39D5" w:rsidR="00527BC0" w:rsidRPr="00151FD2" w:rsidRDefault="00151FD2" w:rsidP="00527BC0">
      <w:pPr>
        <w:spacing w:line="480" w:lineRule="auto"/>
        <w:rPr>
          <w:rFonts w:ascii="Times New Roman" w:hAnsi="Times New Roman"/>
        </w:rPr>
      </w:pPr>
      <w:r>
        <w:rPr>
          <w:rFonts w:ascii="Times New Roman" w:hAnsi="Times New Roman"/>
          <w:b/>
        </w:rPr>
        <w:tab/>
      </w:r>
      <w:r>
        <w:rPr>
          <w:rFonts w:ascii="Times New Roman" w:hAnsi="Times New Roman"/>
        </w:rPr>
        <w:t xml:space="preserve">This study reports differences and similarities between Chinese and American emerging adults in career and family decisions.  The most important variables in this study were self-efficacy, maternal employment, gender, and participant’s country (China and U.S.).  The findings on emerging adults can help organizations understand the impact of career-family </w:t>
      </w:r>
      <w:r>
        <w:rPr>
          <w:rFonts w:ascii="Times New Roman" w:hAnsi="Times New Roman"/>
        </w:rPr>
        <w:lastRenderedPageBreak/>
        <w:t>expectations that have critical implications for human capital management.  Organizations must be cognizant of prepared to deal with the expectations that emerging adults bring to the world of work including support for combining career and family.</w:t>
      </w:r>
    </w:p>
    <w:p w14:paraId="1A7E3B37" w14:textId="27B89617" w:rsidR="00E20F42" w:rsidRDefault="00E20F42" w:rsidP="00990FB2">
      <w:pPr>
        <w:pBdr>
          <w:bottom w:val="dotted" w:sz="24" w:space="0" w:color="auto"/>
        </w:pBdr>
        <w:spacing w:line="480" w:lineRule="auto"/>
        <w:rPr>
          <w:rFonts w:ascii="Times New Roman" w:hAnsi="Times New Roman"/>
        </w:rPr>
      </w:pPr>
      <w:r>
        <w:rPr>
          <w:rFonts w:ascii="Times New Roman" w:hAnsi="Times New Roman"/>
        </w:rPr>
        <w:br w:type="page"/>
      </w:r>
    </w:p>
    <w:p w14:paraId="483BECB3" w14:textId="0CF47D79" w:rsidR="003E62D0" w:rsidRDefault="00AE5949" w:rsidP="00AE5949">
      <w:pPr>
        <w:spacing w:line="480" w:lineRule="auto"/>
        <w:jc w:val="center"/>
      </w:pPr>
      <w:r>
        <w:t>References</w:t>
      </w:r>
    </w:p>
    <w:p w14:paraId="1697A0BB" w14:textId="77777777" w:rsidR="00720E17" w:rsidRPr="00720E17" w:rsidRDefault="00AE5949" w:rsidP="00720E17">
      <w:pPr>
        <w:pStyle w:val="EndNoteBibliography"/>
        <w:ind w:left="720" w:hanging="720"/>
        <w:rPr>
          <w:noProof/>
        </w:rPr>
      </w:pPr>
      <w:r>
        <w:fldChar w:fldCharType="begin"/>
      </w:r>
      <w:r>
        <w:instrText xml:space="preserve"> ADDIN EN.REFLIST </w:instrText>
      </w:r>
      <w:r>
        <w:fldChar w:fldCharType="separate"/>
      </w:r>
      <w:r w:rsidR="00720E17" w:rsidRPr="00720E17">
        <w:rPr>
          <w:noProof/>
        </w:rPr>
        <w:t xml:space="preserve">Arnett, J. J. (2000). Emerging adulthood: A theory of development from the late teens through the twenties. </w:t>
      </w:r>
      <w:r w:rsidR="00720E17" w:rsidRPr="00720E17">
        <w:rPr>
          <w:i/>
          <w:noProof/>
        </w:rPr>
        <w:t>American Psychologist, 55</w:t>
      </w:r>
      <w:r w:rsidR="00720E17" w:rsidRPr="00720E17">
        <w:rPr>
          <w:noProof/>
        </w:rPr>
        <w:t>(5), 469-480. doi:10.1037/0003-066X.55.5.469</w:t>
      </w:r>
    </w:p>
    <w:p w14:paraId="3C465DB6" w14:textId="77777777" w:rsidR="00720E17" w:rsidRPr="00720E17" w:rsidRDefault="00720E17" w:rsidP="00720E17">
      <w:pPr>
        <w:pStyle w:val="EndNoteBibliography"/>
        <w:ind w:left="720" w:hanging="720"/>
        <w:rPr>
          <w:noProof/>
        </w:rPr>
      </w:pPr>
      <w:r w:rsidRPr="00720E17">
        <w:rPr>
          <w:noProof/>
        </w:rPr>
        <w:t xml:space="preserve">Bandura, A. (1986). </w:t>
      </w:r>
      <w:r w:rsidRPr="00720E17">
        <w:rPr>
          <w:i/>
          <w:noProof/>
        </w:rPr>
        <w:t>Social foundations of thought and action : A social cognitive theory</w:t>
      </w:r>
      <w:r w:rsidRPr="00720E17">
        <w:rPr>
          <w:noProof/>
        </w:rPr>
        <w:t>. Englewood Cliffs, N.J.: Prentice-Hall.</w:t>
      </w:r>
    </w:p>
    <w:p w14:paraId="17D37ED5" w14:textId="77777777" w:rsidR="00720E17" w:rsidRPr="00720E17" w:rsidRDefault="00720E17" w:rsidP="00720E17">
      <w:pPr>
        <w:pStyle w:val="EndNoteBibliography"/>
        <w:ind w:left="720" w:hanging="720"/>
        <w:rPr>
          <w:noProof/>
        </w:rPr>
      </w:pPr>
      <w:r w:rsidRPr="00720E17">
        <w:rPr>
          <w:noProof/>
        </w:rPr>
        <w:t xml:space="preserve">Bandura, A., Barbaranelli, C., Caprara, G. V., &amp; Pastorelli, C. (2000). Self-efficacy beliefs as shapers of children's aspirations and career trajectories. </w:t>
      </w:r>
      <w:r w:rsidRPr="00720E17">
        <w:rPr>
          <w:i/>
          <w:noProof/>
        </w:rPr>
        <w:t>Child Dev.</w:t>
      </w:r>
      <w:r w:rsidRPr="00720E17">
        <w:rPr>
          <w:noProof/>
        </w:rPr>
        <w:t xml:space="preserve"> </w:t>
      </w:r>
    </w:p>
    <w:p w14:paraId="24362AA4" w14:textId="388C9F76" w:rsidR="00720E17" w:rsidRPr="00720E17" w:rsidRDefault="00720E17" w:rsidP="00720E17">
      <w:pPr>
        <w:pStyle w:val="EndNoteBibliography"/>
        <w:ind w:left="720" w:hanging="720"/>
        <w:rPr>
          <w:noProof/>
        </w:rPr>
      </w:pPr>
      <w:r w:rsidRPr="00720E17">
        <w:rPr>
          <w:noProof/>
        </w:rPr>
        <w:t xml:space="preserve">Basuil, D. A., &amp; Casper, W. J. (2012). Work–family planning attitudes among emerging adults. </w:t>
      </w:r>
      <w:r w:rsidRPr="00720E17">
        <w:rPr>
          <w:i/>
          <w:noProof/>
        </w:rPr>
        <w:t>Journal of Vocational Behavior, 80</w:t>
      </w:r>
      <w:r w:rsidRPr="00720E17">
        <w:rPr>
          <w:noProof/>
        </w:rPr>
        <w:t>(3), 629-637. doi:</w:t>
      </w:r>
      <w:hyperlink r:id="rId8" w:history="1">
        <w:r w:rsidRPr="00720E17">
          <w:rPr>
            <w:rStyle w:val="Hyperlink"/>
            <w:noProof/>
          </w:rPr>
          <w:t>http://dx.doi.org/10.1016/j.jvb.2012.01.017</w:t>
        </w:r>
      </w:hyperlink>
    </w:p>
    <w:p w14:paraId="2E0985C9" w14:textId="77777777" w:rsidR="00720E17" w:rsidRPr="00720E17" w:rsidRDefault="00720E17" w:rsidP="00720E17">
      <w:pPr>
        <w:pStyle w:val="EndNoteBibliography"/>
        <w:ind w:left="720" w:hanging="720"/>
        <w:rPr>
          <w:noProof/>
        </w:rPr>
      </w:pPr>
      <w:r w:rsidRPr="00720E17">
        <w:rPr>
          <w:noProof/>
        </w:rPr>
        <w:t xml:space="preserve">Beutell, N. J. (2013). Generational Differences in Work-Family Conflict and Synergy. </w:t>
      </w:r>
      <w:r w:rsidRPr="00720E17">
        <w:rPr>
          <w:i/>
          <w:noProof/>
        </w:rPr>
        <w:t>International Journal of Environal Research and Public Health, 10</w:t>
      </w:r>
      <w:r w:rsidRPr="00720E17">
        <w:rPr>
          <w:noProof/>
        </w:rPr>
        <w:t>, 2544-2559. doi:10.3390/ijerph10062544</w:t>
      </w:r>
    </w:p>
    <w:p w14:paraId="503CA414" w14:textId="1421CAEF" w:rsidR="00720E17" w:rsidRPr="00720E17" w:rsidRDefault="00720E17" w:rsidP="00720E17">
      <w:pPr>
        <w:pStyle w:val="EndNoteBibliography"/>
        <w:ind w:left="720" w:hanging="720"/>
        <w:rPr>
          <w:noProof/>
        </w:rPr>
      </w:pPr>
      <w:r w:rsidRPr="00720E17">
        <w:rPr>
          <w:noProof/>
        </w:rPr>
        <w:t xml:space="preserve">Chait Barnett, R., Gareis, K. C., Boone James, J., &amp; Steele, J. (2003). Planning ahead: college seniors’ concerns about career–marriage conflict. </w:t>
      </w:r>
      <w:r w:rsidRPr="00720E17">
        <w:rPr>
          <w:i/>
          <w:noProof/>
        </w:rPr>
        <w:t>Journal of Vocational Behavior, 62</w:t>
      </w:r>
      <w:r w:rsidRPr="00720E17">
        <w:rPr>
          <w:noProof/>
        </w:rPr>
        <w:t>(2), 305-319. doi:</w:t>
      </w:r>
      <w:hyperlink r:id="rId9" w:history="1">
        <w:r w:rsidRPr="00720E17">
          <w:rPr>
            <w:rStyle w:val="Hyperlink"/>
            <w:noProof/>
          </w:rPr>
          <w:t>https://doi.org/10.1016/S0001-8791(02)00028-3</w:t>
        </w:r>
      </w:hyperlink>
    </w:p>
    <w:p w14:paraId="50378C73" w14:textId="77777777" w:rsidR="00720E17" w:rsidRPr="00720E17" w:rsidRDefault="00720E17" w:rsidP="00720E17">
      <w:pPr>
        <w:pStyle w:val="EndNoteBibliography"/>
        <w:ind w:left="720" w:hanging="720"/>
        <w:rPr>
          <w:noProof/>
        </w:rPr>
      </w:pPr>
      <w:r w:rsidRPr="00720E17">
        <w:rPr>
          <w:rFonts w:hint="eastAsia"/>
          <w:noProof/>
        </w:rPr>
        <w:t>Cinamon, R. G. (2006). Anticipated Work</w:t>
      </w:r>
      <w:r w:rsidRPr="00720E17">
        <w:rPr>
          <w:rFonts w:hint="eastAsia"/>
          <w:noProof/>
        </w:rPr>
        <w:t>‐</w:t>
      </w:r>
      <w:r w:rsidRPr="00720E17">
        <w:rPr>
          <w:rFonts w:hint="eastAsia"/>
          <w:noProof/>
        </w:rPr>
        <w:t>Family Conflict: Effects of Gender, Self</w:t>
      </w:r>
      <w:r w:rsidRPr="00720E17">
        <w:rPr>
          <w:rFonts w:hint="eastAsia"/>
          <w:noProof/>
        </w:rPr>
        <w:t>‐</w:t>
      </w:r>
      <w:r w:rsidRPr="00720E17">
        <w:rPr>
          <w:rFonts w:hint="eastAsia"/>
          <w:noProof/>
        </w:rPr>
        <w:t xml:space="preserve">Efficacy, and Family Background. </w:t>
      </w:r>
      <w:r w:rsidRPr="00720E17">
        <w:rPr>
          <w:rFonts w:hint="eastAsia"/>
          <w:i/>
          <w:noProof/>
        </w:rPr>
        <w:t>The Career Development Quarterly, 54</w:t>
      </w:r>
      <w:r w:rsidRPr="00720E17">
        <w:rPr>
          <w:rFonts w:hint="eastAsia"/>
          <w:noProof/>
        </w:rPr>
        <w:t>(3), 202-215. doi:doi:10.10</w:t>
      </w:r>
      <w:r w:rsidRPr="00720E17">
        <w:rPr>
          <w:noProof/>
        </w:rPr>
        <w:t>02/j.2161-0045.2006.tb00152.x</w:t>
      </w:r>
    </w:p>
    <w:p w14:paraId="615F2715" w14:textId="77777777" w:rsidR="00720E17" w:rsidRPr="00720E17" w:rsidRDefault="00720E17" w:rsidP="00720E17">
      <w:pPr>
        <w:pStyle w:val="EndNoteBibliography"/>
        <w:ind w:left="720" w:hanging="720"/>
        <w:rPr>
          <w:noProof/>
        </w:rPr>
      </w:pPr>
      <w:r w:rsidRPr="00720E17">
        <w:rPr>
          <w:noProof/>
        </w:rPr>
        <w:t xml:space="preserve">Darling, N. (2018, March 11). Emerging Adulthood: The Twenty-Someting Stage of Life. </w:t>
      </w:r>
      <w:r w:rsidRPr="00720E17">
        <w:rPr>
          <w:i/>
          <w:noProof/>
        </w:rPr>
        <w:t>Psychology Today</w:t>
      </w:r>
      <w:r w:rsidRPr="00720E17">
        <w:rPr>
          <w:noProof/>
        </w:rPr>
        <w:t>.</w:t>
      </w:r>
    </w:p>
    <w:p w14:paraId="4F43BE39" w14:textId="77777777" w:rsidR="00720E17" w:rsidRPr="00720E17" w:rsidRDefault="00720E17" w:rsidP="00720E17">
      <w:pPr>
        <w:pStyle w:val="EndNoteBibliography"/>
        <w:ind w:left="720" w:hanging="720"/>
        <w:rPr>
          <w:noProof/>
        </w:rPr>
      </w:pPr>
      <w:r w:rsidRPr="00720E17">
        <w:rPr>
          <w:noProof/>
        </w:rPr>
        <w:lastRenderedPageBreak/>
        <w:t xml:space="preserve">Ezzedeen, S. R., Budworth, M.-H., &amp; Baker, S. D. (2018). Can I have it all? Emerging adult women’s positions on balancing career and family. </w:t>
      </w:r>
      <w:r w:rsidRPr="00720E17">
        <w:rPr>
          <w:i/>
          <w:noProof/>
        </w:rPr>
        <w:t>Equality, Diversity and Inclusion: An International Journal, 37</w:t>
      </w:r>
      <w:r w:rsidRPr="00720E17">
        <w:rPr>
          <w:noProof/>
        </w:rPr>
        <w:t>(6), 566-581. doi:doi:10.1108/EDI-06-2017-0138</w:t>
      </w:r>
    </w:p>
    <w:p w14:paraId="51A5F173" w14:textId="77777777" w:rsidR="00720E17" w:rsidRPr="00720E17" w:rsidRDefault="00720E17" w:rsidP="00720E17">
      <w:pPr>
        <w:pStyle w:val="EndNoteBibliography"/>
        <w:ind w:left="720" w:hanging="720"/>
        <w:rPr>
          <w:noProof/>
        </w:rPr>
      </w:pPr>
      <w:r w:rsidRPr="00720E17">
        <w:rPr>
          <w:noProof/>
        </w:rPr>
        <w:t xml:space="preserve">Ferssizidis, P., Adams, L. M., Kashdan, T. B., Plummer, C., Mishra, A., &amp; Ciarrochi, J. (2010). Motivation for and commitment to social values: The roles of age and gender. </w:t>
      </w:r>
      <w:r w:rsidRPr="00720E17">
        <w:rPr>
          <w:i/>
          <w:noProof/>
        </w:rPr>
        <w:t>Motivation and Emotion, 34</w:t>
      </w:r>
      <w:r w:rsidRPr="00720E17">
        <w:rPr>
          <w:noProof/>
        </w:rPr>
        <w:t>(4), 354-362. doi:10.1007/s11031-010-9187-4</w:t>
      </w:r>
    </w:p>
    <w:p w14:paraId="37A41E9A" w14:textId="77777777" w:rsidR="00720E17" w:rsidRPr="00720E17" w:rsidRDefault="00720E17" w:rsidP="00720E17">
      <w:pPr>
        <w:pStyle w:val="EndNoteBibliography"/>
        <w:ind w:left="720" w:hanging="720"/>
        <w:rPr>
          <w:noProof/>
        </w:rPr>
      </w:pPr>
      <w:r w:rsidRPr="00720E17">
        <w:rPr>
          <w:noProof/>
        </w:rPr>
        <w:t xml:space="preserve">Friedman, S. R., &amp; Weissbrod, C. S. (2005). Work and Family Commitment and Decision-Making Status Among Emerging Adults. </w:t>
      </w:r>
      <w:r w:rsidRPr="00720E17">
        <w:rPr>
          <w:i/>
          <w:noProof/>
        </w:rPr>
        <w:t>Sex Roles, 53</w:t>
      </w:r>
      <w:r w:rsidRPr="00720E17">
        <w:rPr>
          <w:noProof/>
        </w:rPr>
        <w:t>(5), 317-325. doi:10.1007/s11199-005-6755-2</w:t>
      </w:r>
    </w:p>
    <w:p w14:paraId="06D529CD" w14:textId="1D453876" w:rsidR="00720E17" w:rsidRPr="00720E17" w:rsidRDefault="00720E17" w:rsidP="00720E17">
      <w:pPr>
        <w:pStyle w:val="EndNoteBibliography"/>
        <w:ind w:left="720" w:hanging="720"/>
        <w:rPr>
          <w:noProof/>
        </w:rPr>
      </w:pPr>
      <w:r w:rsidRPr="00720E17">
        <w:rPr>
          <w:noProof/>
        </w:rPr>
        <w:t xml:space="preserve">Goux, D. (2011). Millennials in the Workplace. Retrieved from </w:t>
      </w:r>
      <w:hyperlink r:id="rId10" w:anchor="_ftnref1" w:history="1">
        <w:r w:rsidRPr="00720E17">
          <w:rPr>
            <w:rStyle w:val="Hyperlink"/>
            <w:noProof/>
          </w:rPr>
          <w:t>http://www.bentley.edu/centers/center-for-women-and-business/millennials-workplace#_ftnref1</w:t>
        </w:r>
      </w:hyperlink>
    </w:p>
    <w:p w14:paraId="7FF74D22" w14:textId="130DA5DA" w:rsidR="00720E17" w:rsidRPr="00720E17" w:rsidRDefault="00720E17" w:rsidP="00720E17">
      <w:pPr>
        <w:pStyle w:val="EndNoteBibliography"/>
        <w:ind w:left="720" w:hanging="720"/>
        <w:rPr>
          <w:noProof/>
        </w:rPr>
      </w:pPr>
      <w:r w:rsidRPr="00720E17">
        <w:rPr>
          <w:noProof/>
        </w:rPr>
        <w:t xml:space="preserve">Hall, S. S., &amp; Willoughby, B. J. (2016). Relative Work and Family Role Centralities: Beliefs and Behaviors Related to the Transition to Adulthood. </w:t>
      </w:r>
      <w:r w:rsidRPr="00720E17">
        <w:rPr>
          <w:i/>
          <w:noProof/>
        </w:rPr>
        <w:t>Journal of Family and Economic Issues, 37</w:t>
      </w:r>
      <w:r w:rsidRPr="00720E17">
        <w:rPr>
          <w:noProof/>
        </w:rPr>
        <w:t>(1), 75-88. doi:</w:t>
      </w:r>
      <w:hyperlink r:id="rId11" w:history="1">
        <w:r w:rsidRPr="00720E17">
          <w:rPr>
            <w:rStyle w:val="Hyperlink"/>
            <w:noProof/>
          </w:rPr>
          <w:t>http://dx.doi.org/10.1007/s10834-014-9436-x</w:t>
        </w:r>
      </w:hyperlink>
    </w:p>
    <w:p w14:paraId="18BDC267" w14:textId="77777777" w:rsidR="00720E17" w:rsidRPr="00720E17" w:rsidRDefault="00720E17" w:rsidP="00720E17">
      <w:pPr>
        <w:pStyle w:val="EndNoteBibliography"/>
        <w:ind w:left="720" w:hanging="720"/>
        <w:rPr>
          <w:noProof/>
        </w:rPr>
      </w:pPr>
      <w:r w:rsidRPr="00720E17">
        <w:rPr>
          <w:noProof/>
        </w:rPr>
        <w:t xml:space="preserve">Hofstede, G. (1993). Cultural constraints in management theories. </w:t>
      </w:r>
      <w:r w:rsidRPr="00720E17">
        <w:rPr>
          <w:i/>
          <w:noProof/>
        </w:rPr>
        <w:t>Academy of Management Perspectives, 7</w:t>
      </w:r>
      <w:r w:rsidRPr="00720E17">
        <w:rPr>
          <w:noProof/>
        </w:rPr>
        <w:t>(1), 81-94. doi:10.5465/ame.1993.9409142061</w:t>
      </w:r>
    </w:p>
    <w:p w14:paraId="67ACF527" w14:textId="77777777" w:rsidR="00720E17" w:rsidRPr="00720E17" w:rsidRDefault="00720E17" w:rsidP="00720E17">
      <w:pPr>
        <w:pStyle w:val="EndNoteBibliography"/>
        <w:ind w:left="720" w:hanging="720"/>
        <w:rPr>
          <w:noProof/>
        </w:rPr>
      </w:pPr>
      <w:r w:rsidRPr="00720E17">
        <w:rPr>
          <w:noProof/>
        </w:rPr>
        <w:t xml:space="preserve">Karaś, D., Cieciuch, J., Negru, O., &amp; Crocetti, E. (2015). Relationships Between Identity and Well-Being in Italian, Polish, and Romanian Emerging Adults. </w:t>
      </w:r>
      <w:r w:rsidRPr="00720E17">
        <w:rPr>
          <w:i/>
          <w:noProof/>
        </w:rPr>
        <w:t>Social Indicators Research, 121</w:t>
      </w:r>
      <w:r w:rsidRPr="00720E17">
        <w:rPr>
          <w:noProof/>
        </w:rPr>
        <w:t>(3), 727-743. doi:10.1007/s11205-014-0668-9</w:t>
      </w:r>
    </w:p>
    <w:p w14:paraId="1F7485E7" w14:textId="77777777" w:rsidR="00720E17" w:rsidRPr="00720E17" w:rsidRDefault="00720E17" w:rsidP="00720E17">
      <w:pPr>
        <w:pStyle w:val="EndNoteBibliography"/>
        <w:ind w:left="720" w:hanging="720"/>
        <w:rPr>
          <w:noProof/>
        </w:rPr>
      </w:pPr>
      <w:r w:rsidRPr="00720E17">
        <w:rPr>
          <w:noProof/>
        </w:rPr>
        <w:t xml:space="preserve">Larson, C. (2014). Why China's Second-Baby Boom Might Not Happen. </w:t>
      </w:r>
      <w:r w:rsidRPr="00720E17">
        <w:rPr>
          <w:i/>
          <w:noProof/>
        </w:rPr>
        <w:t>Bloomberg Businessweek</w:t>
      </w:r>
      <w:r w:rsidRPr="00720E17">
        <w:rPr>
          <w:noProof/>
        </w:rPr>
        <w:t>.</w:t>
      </w:r>
    </w:p>
    <w:p w14:paraId="5B44BD66" w14:textId="77777777" w:rsidR="00720E17" w:rsidRPr="00720E17" w:rsidRDefault="00720E17" w:rsidP="00720E17">
      <w:pPr>
        <w:pStyle w:val="EndNoteBibliography"/>
        <w:ind w:left="720" w:hanging="720"/>
        <w:rPr>
          <w:noProof/>
        </w:rPr>
      </w:pPr>
      <w:r w:rsidRPr="00720E17">
        <w:rPr>
          <w:noProof/>
        </w:rPr>
        <w:lastRenderedPageBreak/>
        <w:t xml:space="preserve">Lucas-Thompson, R. G., Goldberg, W. A., &amp; Prause, J. (2010). Maternal work early in the lives of children and its distal associations with achievement and behavior problems: A meta-analysis. </w:t>
      </w:r>
      <w:r w:rsidRPr="00720E17">
        <w:rPr>
          <w:i/>
          <w:noProof/>
        </w:rPr>
        <w:t>Psychological Bulletin, 136</w:t>
      </w:r>
      <w:r w:rsidRPr="00720E17">
        <w:rPr>
          <w:noProof/>
        </w:rPr>
        <w:t>(6), 915-942. doi:10.1037/a0020875</w:t>
      </w:r>
    </w:p>
    <w:p w14:paraId="0C8D6686" w14:textId="77777777" w:rsidR="00720E17" w:rsidRPr="00720E17" w:rsidRDefault="00720E17" w:rsidP="00720E17">
      <w:pPr>
        <w:pStyle w:val="EndNoteBibliography"/>
        <w:ind w:left="720" w:hanging="720"/>
        <w:rPr>
          <w:noProof/>
        </w:rPr>
      </w:pPr>
      <w:r w:rsidRPr="00720E17">
        <w:rPr>
          <w:noProof/>
        </w:rPr>
        <w:t>10.1037/a0020875.supp (Supplemental)</w:t>
      </w:r>
    </w:p>
    <w:p w14:paraId="38D47227" w14:textId="77777777" w:rsidR="00720E17" w:rsidRPr="00720E17" w:rsidRDefault="00720E17" w:rsidP="00720E17">
      <w:pPr>
        <w:pStyle w:val="EndNoteBibliography"/>
        <w:ind w:left="720" w:hanging="720"/>
        <w:rPr>
          <w:noProof/>
        </w:rPr>
      </w:pPr>
      <w:r w:rsidRPr="00720E17">
        <w:rPr>
          <w:noProof/>
        </w:rPr>
        <w:t xml:space="preserve">Oviatt, D. P., Baumann, M. R., Bennett, J. M., &amp; Garza, R. T. (2017). Undesirable Effects of Working While in College: Work-School Conflict, Substance Use, and Health. </w:t>
      </w:r>
      <w:r w:rsidRPr="00720E17">
        <w:rPr>
          <w:i/>
          <w:noProof/>
        </w:rPr>
        <w:t>The Journal of Psychology, 151</w:t>
      </w:r>
      <w:r w:rsidRPr="00720E17">
        <w:rPr>
          <w:noProof/>
        </w:rPr>
        <w:t xml:space="preserve">(5), 433. </w:t>
      </w:r>
    </w:p>
    <w:p w14:paraId="7ECEC6C5" w14:textId="77777777" w:rsidR="00720E17" w:rsidRPr="00720E17" w:rsidRDefault="00720E17" w:rsidP="00720E17">
      <w:pPr>
        <w:pStyle w:val="EndNoteBibliography"/>
        <w:ind w:left="720" w:hanging="720"/>
        <w:rPr>
          <w:noProof/>
        </w:rPr>
      </w:pPr>
      <w:r w:rsidRPr="00720E17">
        <w:rPr>
          <w:noProof/>
        </w:rPr>
        <w:t xml:space="preserve">Riggio, H. R., &amp; Desrochers, S. J. (2006). Maternal Employment:Relations With Young Adults' Work and Family Expectations and Self-Efficacy. </w:t>
      </w:r>
      <w:r w:rsidRPr="00720E17">
        <w:rPr>
          <w:i/>
          <w:noProof/>
        </w:rPr>
        <w:t>American Behavioral Scientist, 49</w:t>
      </w:r>
      <w:r w:rsidRPr="00720E17">
        <w:rPr>
          <w:noProof/>
        </w:rPr>
        <w:t>(10), 1328-1353. doi:10.1177/0002764206286558</w:t>
      </w:r>
    </w:p>
    <w:p w14:paraId="31EF7202" w14:textId="77777777" w:rsidR="00720E17" w:rsidRPr="00720E17" w:rsidRDefault="00720E17" w:rsidP="00720E17">
      <w:pPr>
        <w:pStyle w:val="EndNoteBibliography"/>
        <w:ind w:left="720" w:hanging="720"/>
        <w:rPr>
          <w:noProof/>
        </w:rPr>
      </w:pPr>
      <w:r w:rsidRPr="00720E17">
        <w:rPr>
          <w:noProof/>
        </w:rPr>
        <w:t xml:space="preserve">Schneer, J. A., &amp; Beutell, N. J. (2018). </w:t>
      </w:r>
      <w:r w:rsidRPr="00720E17">
        <w:rPr>
          <w:i/>
          <w:noProof/>
        </w:rPr>
        <w:t>Commitment to Career and Family among American and Chinese Business Students</w:t>
      </w:r>
      <w:r w:rsidRPr="00720E17">
        <w:rPr>
          <w:noProof/>
        </w:rPr>
        <w:t xml:space="preserve">. Management. Rider University, School of Business.  </w:t>
      </w:r>
    </w:p>
    <w:p w14:paraId="6C506100" w14:textId="77777777" w:rsidR="00720E17" w:rsidRPr="00720E17" w:rsidRDefault="00720E17" w:rsidP="00720E17">
      <w:pPr>
        <w:pStyle w:val="EndNoteBibliography"/>
        <w:ind w:left="720" w:hanging="720"/>
        <w:rPr>
          <w:noProof/>
        </w:rPr>
      </w:pPr>
      <w:r w:rsidRPr="00720E17">
        <w:rPr>
          <w:noProof/>
        </w:rPr>
        <w:t xml:space="preserve">Swanson, J. A. (2016). Trends in Literature About Emerging Adulthood:Review of Empirical Studies. </w:t>
      </w:r>
      <w:r w:rsidRPr="00720E17">
        <w:rPr>
          <w:i/>
          <w:noProof/>
        </w:rPr>
        <w:t>Emerging Adulthood, 4</w:t>
      </w:r>
      <w:r w:rsidRPr="00720E17">
        <w:rPr>
          <w:noProof/>
        </w:rPr>
        <w:t>(6), 391-402. doi:10.1177/2167696816630468</w:t>
      </w:r>
    </w:p>
    <w:p w14:paraId="52FE42AA" w14:textId="77777777" w:rsidR="00720E17" w:rsidRPr="00720E17" w:rsidRDefault="00720E17" w:rsidP="00720E17">
      <w:pPr>
        <w:pStyle w:val="EndNoteBibliography"/>
        <w:ind w:left="720" w:hanging="720"/>
        <w:rPr>
          <w:noProof/>
        </w:rPr>
      </w:pPr>
      <w:r w:rsidRPr="00720E17">
        <w:rPr>
          <w:noProof/>
        </w:rPr>
        <w:t xml:space="preserve">Thorn, B. L., &amp; Gilbert, L. A. (1998). Antecedents of work and family role expectations of college men. </w:t>
      </w:r>
      <w:r w:rsidRPr="00720E17">
        <w:rPr>
          <w:i/>
          <w:noProof/>
        </w:rPr>
        <w:t>Journal of Family Psychology, 12</w:t>
      </w:r>
      <w:r w:rsidRPr="00720E17">
        <w:rPr>
          <w:noProof/>
        </w:rPr>
        <w:t>(2), 259-267. doi:10.1037/0893-3200.12.2.259</w:t>
      </w:r>
    </w:p>
    <w:p w14:paraId="2C9E4E97" w14:textId="77777777" w:rsidR="00720E17" w:rsidRPr="00720E17" w:rsidRDefault="00720E17" w:rsidP="00720E17">
      <w:pPr>
        <w:pStyle w:val="EndNoteBibliography"/>
        <w:ind w:left="720" w:hanging="720"/>
        <w:rPr>
          <w:noProof/>
        </w:rPr>
      </w:pPr>
      <w:r w:rsidRPr="00720E17">
        <w:rPr>
          <w:noProof/>
        </w:rPr>
        <w:t xml:space="preserve">Twenge, J. M. (2011). Generational differences in mental health: Are children and adolescents suffering more, or less? </w:t>
      </w:r>
      <w:r w:rsidRPr="00720E17">
        <w:rPr>
          <w:i/>
          <w:noProof/>
        </w:rPr>
        <w:t>American Journal of Orthopsychiatry, 81</w:t>
      </w:r>
      <w:r w:rsidRPr="00720E17">
        <w:rPr>
          <w:noProof/>
        </w:rPr>
        <w:t>(4), 469-472. doi:10.1111/j.1939-0025.2011.01115.x</w:t>
      </w:r>
    </w:p>
    <w:p w14:paraId="161D026B" w14:textId="77777777" w:rsidR="00720E17" w:rsidRPr="00720E17" w:rsidRDefault="00720E17" w:rsidP="00720E17">
      <w:pPr>
        <w:pStyle w:val="EndNoteBibliography"/>
        <w:ind w:left="720" w:hanging="720"/>
        <w:rPr>
          <w:noProof/>
        </w:rPr>
      </w:pPr>
      <w:r w:rsidRPr="00720E17">
        <w:rPr>
          <w:noProof/>
        </w:rPr>
        <w:t xml:space="preserve">Weer, C. H., Greenhaus, J. H., Colakoglu, S. N., &amp; Foley, S. (2006). The Role of Maternal Employment, Role-Altering Strategies, and Gender in College Students’ Expectations </w:t>
      </w:r>
      <w:r w:rsidRPr="00720E17">
        <w:rPr>
          <w:noProof/>
        </w:rPr>
        <w:lastRenderedPageBreak/>
        <w:t xml:space="preserve">of Work–Family Conflict. </w:t>
      </w:r>
      <w:r w:rsidRPr="00720E17">
        <w:rPr>
          <w:i/>
          <w:noProof/>
        </w:rPr>
        <w:t>Sex Roles, 55</w:t>
      </w:r>
      <w:r w:rsidRPr="00720E17">
        <w:rPr>
          <w:noProof/>
        </w:rPr>
        <w:t>(7-8), 535-544. doi:10.1007/s11199-006-9107-y</w:t>
      </w:r>
    </w:p>
    <w:p w14:paraId="019B5901" w14:textId="7B8940D1" w:rsidR="00720E17" w:rsidRPr="00720E17" w:rsidRDefault="00720E17" w:rsidP="00720E17">
      <w:pPr>
        <w:pStyle w:val="EndNoteBibliography"/>
        <w:ind w:left="720" w:hanging="720"/>
        <w:rPr>
          <w:noProof/>
        </w:rPr>
      </w:pPr>
      <w:r w:rsidRPr="00720E17">
        <w:rPr>
          <w:noProof/>
        </w:rPr>
        <w:t xml:space="preserve">Westring, A. F., &amp; Ryan, A. M. (2011). Anticipated work–family conflict: A construct investigation. </w:t>
      </w:r>
      <w:r w:rsidRPr="00720E17">
        <w:rPr>
          <w:i/>
          <w:noProof/>
        </w:rPr>
        <w:t>Journal of Vocational Behavior, 79</w:t>
      </w:r>
      <w:r w:rsidRPr="00720E17">
        <w:rPr>
          <w:noProof/>
        </w:rPr>
        <w:t>(2), 596-610. doi:</w:t>
      </w:r>
      <w:hyperlink r:id="rId12" w:history="1">
        <w:r w:rsidRPr="00720E17">
          <w:rPr>
            <w:rStyle w:val="Hyperlink"/>
            <w:noProof/>
          </w:rPr>
          <w:t>http://dx.doi.org/10.1016/j.jvb.2011.02.004</w:t>
        </w:r>
      </w:hyperlink>
    </w:p>
    <w:p w14:paraId="63B66003" w14:textId="77777777" w:rsidR="00720E17" w:rsidRPr="00720E17" w:rsidRDefault="00720E17" w:rsidP="00720E17">
      <w:pPr>
        <w:pStyle w:val="EndNoteBibliography"/>
        <w:ind w:left="720" w:hanging="720"/>
        <w:rPr>
          <w:noProof/>
        </w:rPr>
      </w:pPr>
      <w:r w:rsidRPr="00720E17">
        <w:rPr>
          <w:noProof/>
        </w:rPr>
        <w:t xml:space="preserve">Winograd, M., &amp; Hais, M. D. (2012). Want to see better US-Chinese relations? American and Chinese Millennials could be key. </w:t>
      </w:r>
      <w:r w:rsidRPr="00720E17">
        <w:rPr>
          <w:i/>
          <w:noProof/>
        </w:rPr>
        <w:t>New Geography</w:t>
      </w:r>
      <w:r w:rsidRPr="00720E17">
        <w:rPr>
          <w:noProof/>
        </w:rPr>
        <w:t xml:space="preserve">. </w:t>
      </w:r>
    </w:p>
    <w:p w14:paraId="7A7214B2" w14:textId="77777777" w:rsidR="00720E17" w:rsidRPr="00720E17" w:rsidRDefault="00720E17" w:rsidP="00720E17">
      <w:pPr>
        <w:pStyle w:val="EndNoteBibliography"/>
        <w:ind w:left="720" w:hanging="720"/>
        <w:rPr>
          <w:noProof/>
        </w:rPr>
      </w:pPr>
      <w:r w:rsidRPr="00720E17">
        <w:rPr>
          <w:noProof/>
        </w:rPr>
        <w:t xml:space="preserve">Working mother research institute. (2014). Mothers and Daughters (and fathers and sons). </w:t>
      </w:r>
    </w:p>
    <w:p w14:paraId="0B6421FB" w14:textId="2E94C007" w:rsidR="00720E17" w:rsidRPr="00720E17" w:rsidRDefault="00720E17" w:rsidP="00720E17">
      <w:pPr>
        <w:pStyle w:val="EndNoteBibliography"/>
        <w:ind w:left="720" w:hanging="720"/>
        <w:rPr>
          <w:noProof/>
        </w:rPr>
      </w:pPr>
      <w:r w:rsidRPr="00720E17">
        <w:rPr>
          <w:noProof/>
        </w:rPr>
        <w:t xml:space="preserve">Xiang, Y., Ribbens, B., Fu, L., &amp; Cheng, W. (2015). Variation in career and workplace attitudes by generation, gender, and culture differences in career perceptions in the United States and China. </w:t>
      </w:r>
      <w:r w:rsidRPr="00720E17">
        <w:rPr>
          <w:i/>
          <w:noProof/>
        </w:rPr>
        <w:t>Employee Relations, 37</w:t>
      </w:r>
      <w:r w:rsidRPr="00720E17">
        <w:rPr>
          <w:noProof/>
        </w:rPr>
        <w:t>(1), 66-82. doi:</w:t>
      </w:r>
      <w:hyperlink r:id="rId13" w:history="1">
        <w:r w:rsidRPr="00720E17">
          <w:rPr>
            <w:rStyle w:val="Hyperlink"/>
            <w:noProof/>
          </w:rPr>
          <w:t>http://dx.doi.org/10.1108/ER-01-2014-0005</w:t>
        </w:r>
      </w:hyperlink>
    </w:p>
    <w:p w14:paraId="15DF3B3B" w14:textId="77777777" w:rsidR="00720E17" w:rsidRPr="00720E17" w:rsidRDefault="00720E17" w:rsidP="00720E17">
      <w:pPr>
        <w:pStyle w:val="EndNoteBibliography"/>
        <w:ind w:left="720" w:hanging="720"/>
        <w:rPr>
          <w:noProof/>
        </w:rPr>
      </w:pPr>
      <w:r w:rsidRPr="00720E17">
        <w:rPr>
          <w:noProof/>
        </w:rPr>
        <w:t xml:space="preserve">Zhang, Y. (2013). China to raise retirement age. </w:t>
      </w:r>
      <w:r w:rsidRPr="00720E17">
        <w:rPr>
          <w:i/>
          <w:noProof/>
        </w:rPr>
        <w:t>Global Times</w:t>
      </w:r>
      <w:r w:rsidRPr="00720E17">
        <w:rPr>
          <w:noProof/>
        </w:rPr>
        <w:t>.</w:t>
      </w:r>
    </w:p>
    <w:p w14:paraId="652D1049" w14:textId="735EC602" w:rsidR="00EB6946" w:rsidRDefault="00AE5949" w:rsidP="00AE5949">
      <w:pPr>
        <w:spacing w:line="480" w:lineRule="auto"/>
      </w:pPr>
      <w:r>
        <w:fldChar w:fldCharType="end"/>
      </w:r>
    </w:p>
    <w:p w14:paraId="119CABD1" w14:textId="77777777" w:rsidR="00195340" w:rsidRDefault="00195340"/>
    <w:p w14:paraId="7FDCB312" w14:textId="37A96C2C" w:rsidR="00B44C7B" w:rsidRDefault="00B44C7B">
      <w:pPr>
        <w:sectPr w:rsidR="00B44C7B" w:rsidSect="00F83EA6">
          <w:type w:val="continuous"/>
          <w:pgSz w:w="12240" w:h="15840"/>
          <w:pgMar w:top="1440" w:right="1440" w:bottom="1440" w:left="1440" w:header="720" w:footer="720" w:gutter="0"/>
          <w:cols w:space="720"/>
          <w:docGrid w:linePitch="360"/>
        </w:sectPr>
      </w:pPr>
    </w:p>
    <w:p w14:paraId="1D2175E1" w14:textId="7F37C07A" w:rsidR="00E4354E" w:rsidRDefault="00E4354E" w:rsidP="00E4354E">
      <w:r>
        <w:lastRenderedPageBreak/>
        <w:t>Table 1</w:t>
      </w:r>
      <w:r w:rsidR="00C743E8">
        <w:br/>
      </w:r>
      <w:r w:rsidR="00C743E8">
        <w:br/>
      </w:r>
      <w:r>
        <w:t xml:space="preserve"> </w:t>
      </w:r>
      <w:r w:rsidRPr="00C743E8">
        <w:rPr>
          <w:i/>
        </w:rPr>
        <w:t>Means, standard deviations, and Pearson correlations among the study variables</w:t>
      </w:r>
      <w:r w:rsidR="00BE4D39">
        <w:rPr>
          <w:i/>
        </w:rPr>
        <w:br/>
      </w:r>
    </w:p>
    <w:p w14:paraId="1D8BD21C" w14:textId="77777777" w:rsidR="00B44C7B" w:rsidRDefault="00B44C7B"/>
    <w:p w14:paraId="180850D8" w14:textId="1858E3C2" w:rsidR="00B44C7B" w:rsidRPr="00BE4D39" w:rsidRDefault="00E877B0">
      <w:pPr>
        <w:rPr>
          <w:u w:val="single"/>
        </w:rPr>
      </w:pPr>
      <w:r>
        <w:tab/>
      </w:r>
      <w:r>
        <w:tab/>
      </w:r>
      <w:r>
        <w:tab/>
      </w:r>
      <w:r>
        <w:tab/>
      </w:r>
      <w:r w:rsidRPr="00BE4D39">
        <w:rPr>
          <w:u w:val="single"/>
        </w:rPr>
        <w:t>Mean</w:t>
      </w:r>
      <w:r w:rsidRPr="00BE4D39">
        <w:rPr>
          <w:u w:val="single"/>
        </w:rPr>
        <w:tab/>
        <w:t>SD</w:t>
      </w:r>
      <w:proofErr w:type="gramStart"/>
      <w:r w:rsidRPr="00BE4D39">
        <w:rPr>
          <w:u w:val="single"/>
        </w:rPr>
        <w:tab/>
      </w:r>
      <w:r w:rsidR="00380115" w:rsidRPr="00BE4D39">
        <w:rPr>
          <w:u w:val="single"/>
        </w:rPr>
        <w:t xml:space="preserve">  </w:t>
      </w:r>
      <w:r w:rsidRPr="00BE4D39">
        <w:rPr>
          <w:u w:val="single"/>
        </w:rPr>
        <w:t>1</w:t>
      </w:r>
      <w:proofErr w:type="gramEnd"/>
      <w:r w:rsidRPr="00BE4D39">
        <w:rPr>
          <w:u w:val="single"/>
        </w:rPr>
        <w:tab/>
      </w:r>
      <w:r w:rsidR="00A16AB9" w:rsidRPr="00BE4D39">
        <w:rPr>
          <w:u w:val="single"/>
        </w:rPr>
        <w:t xml:space="preserve">  </w:t>
      </w:r>
      <w:r w:rsidRPr="00BE4D39">
        <w:rPr>
          <w:u w:val="single"/>
        </w:rPr>
        <w:t>2</w:t>
      </w:r>
      <w:r w:rsidRPr="00BE4D39">
        <w:rPr>
          <w:u w:val="single"/>
        </w:rPr>
        <w:tab/>
      </w:r>
      <w:r w:rsidR="00A16AB9" w:rsidRPr="00BE4D39">
        <w:rPr>
          <w:u w:val="single"/>
        </w:rPr>
        <w:t xml:space="preserve">  </w:t>
      </w:r>
      <w:r w:rsidRPr="00BE4D39">
        <w:rPr>
          <w:u w:val="single"/>
        </w:rPr>
        <w:t>3</w:t>
      </w:r>
      <w:r w:rsidRPr="00BE4D39">
        <w:rPr>
          <w:u w:val="single"/>
        </w:rPr>
        <w:tab/>
      </w:r>
      <w:r w:rsidR="00A16AB9" w:rsidRPr="00BE4D39">
        <w:rPr>
          <w:u w:val="single"/>
        </w:rPr>
        <w:t xml:space="preserve">  </w:t>
      </w:r>
      <w:r w:rsidRPr="00BE4D39">
        <w:rPr>
          <w:u w:val="single"/>
        </w:rPr>
        <w:t>4</w:t>
      </w:r>
      <w:r w:rsidRPr="00BE4D39">
        <w:rPr>
          <w:u w:val="single"/>
        </w:rPr>
        <w:tab/>
      </w:r>
      <w:r w:rsidR="00A16AB9" w:rsidRPr="00BE4D39">
        <w:rPr>
          <w:u w:val="single"/>
        </w:rPr>
        <w:t xml:space="preserve">  </w:t>
      </w:r>
      <w:r w:rsidRPr="00BE4D39">
        <w:rPr>
          <w:u w:val="single"/>
        </w:rPr>
        <w:t>5</w:t>
      </w:r>
      <w:r w:rsidRPr="00BE4D39">
        <w:rPr>
          <w:u w:val="single"/>
        </w:rPr>
        <w:tab/>
      </w:r>
      <w:r w:rsidR="00A16AB9" w:rsidRPr="00BE4D39">
        <w:rPr>
          <w:u w:val="single"/>
        </w:rPr>
        <w:t xml:space="preserve">  </w:t>
      </w:r>
      <w:r w:rsidRPr="00BE4D39">
        <w:rPr>
          <w:u w:val="single"/>
        </w:rPr>
        <w:t>6</w:t>
      </w:r>
      <w:r w:rsidRPr="00BE4D39">
        <w:rPr>
          <w:u w:val="single"/>
        </w:rPr>
        <w:tab/>
      </w:r>
      <w:r w:rsidR="00A16AB9" w:rsidRPr="00BE4D39">
        <w:rPr>
          <w:u w:val="single"/>
        </w:rPr>
        <w:t xml:space="preserve">   </w:t>
      </w:r>
    </w:p>
    <w:p w14:paraId="12122BB0" w14:textId="77777777" w:rsidR="00B44C7B" w:rsidRDefault="00B44C7B"/>
    <w:p w14:paraId="17121B2D" w14:textId="482570FC" w:rsidR="00E4354E" w:rsidRDefault="00E877B0" w:rsidP="00E4354E">
      <w:pPr>
        <w:spacing w:line="360" w:lineRule="auto"/>
      </w:pPr>
      <w:r>
        <w:t xml:space="preserve"> 1.</w:t>
      </w:r>
      <w:r w:rsidR="00C9529C">
        <w:t xml:space="preserve"> </w:t>
      </w:r>
      <w:r w:rsidR="00E4354E">
        <w:t>Gender</w:t>
      </w:r>
      <w:r w:rsidR="00E4354E">
        <w:tab/>
      </w:r>
      <w:r w:rsidR="00E4354E">
        <w:tab/>
      </w:r>
      <w:r w:rsidR="00E4354E">
        <w:tab/>
      </w:r>
      <w:r w:rsidR="008A0271">
        <w:t xml:space="preserve"> </w:t>
      </w:r>
      <w:r w:rsidR="00B67F37">
        <w:t>1</w:t>
      </w:r>
      <w:r w:rsidR="008A0271">
        <w:t>.</w:t>
      </w:r>
      <w:r w:rsidR="00B67F37">
        <w:t>4</w:t>
      </w:r>
      <w:r w:rsidR="008A0271">
        <w:t>2</w:t>
      </w:r>
      <w:proofErr w:type="gramStart"/>
      <w:r>
        <w:tab/>
        <w:t xml:space="preserve">  .</w:t>
      </w:r>
      <w:proofErr w:type="gramEnd"/>
      <w:r>
        <w:t>50</w:t>
      </w:r>
      <w:r w:rsidR="00E317B0">
        <w:tab/>
      </w:r>
    </w:p>
    <w:p w14:paraId="2CA94ADE" w14:textId="0056F8F8" w:rsidR="00E4354E" w:rsidRDefault="00E877B0" w:rsidP="00E4354E">
      <w:pPr>
        <w:spacing w:line="360" w:lineRule="auto"/>
      </w:pPr>
      <w:r>
        <w:t xml:space="preserve"> 2.</w:t>
      </w:r>
      <w:r w:rsidR="00C9529C">
        <w:t xml:space="preserve"> </w:t>
      </w:r>
      <w:r w:rsidR="00E4354E">
        <w:t>Age</w:t>
      </w:r>
      <w:r>
        <w:tab/>
      </w:r>
      <w:r w:rsidR="00966E5F">
        <w:t>(years)</w:t>
      </w:r>
      <w:r>
        <w:tab/>
      </w:r>
      <w:r>
        <w:tab/>
        <w:t>2</w:t>
      </w:r>
      <w:r w:rsidR="00B67F37">
        <w:t>0</w:t>
      </w:r>
      <w:r>
        <w:t>.</w:t>
      </w:r>
      <w:r w:rsidR="00B67F37">
        <w:t>84</w:t>
      </w:r>
      <w:r>
        <w:tab/>
        <w:t>1.</w:t>
      </w:r>
      <w:r w:rsidR="00B67F37">
        <w:t>36</w:t>
      </w:r>
      <w:r w:rsidR="00C9529C">
        <w:t>.   -</w:t>
      </w:r>
      <w:r w:rsidR="00380115">
        <w:t>.</w:t>
      </w:r>
      <w:r w:rsidR="00C9529C">
        <w:t>21*</w:t>
      </w:r>
    </w:p>
    <w:p w14:paraId="75A9DEFE" w14:textId="1597E4F8" w:rsidR="00E4354E" w:rsidRDefault="00E877B0" w:rsidP="00E4354E">
      <w:pPr>
        <w:spacing w:line="360" w:lineRule="auto"/>
      </w:pPr>
      <w:r>
        <w:t xml:space="preserve"> 3.</w:t>
      </w:r>
      <w:r w:rsidR="00C9529C">
        <w:t xml:space="preserve"> </w:t>
      </w:r>
      <w:r w:rsidR="00BE4D39">
        <w:t>Country</w:t>
      </w:r>
      <w:r w:rsidR="00BE4D39">
        <w:tab/>
      </w:r>
      <w:r w:rsidR="00F73E3A">
        <w:tab/>
      </w:r>
      <w:r w:rsidR="00F73E3A">
        <w:tab/>
        <w:t xml:space="preserve"> </w:t>
      </w:r>
      <w:r w:rsidR="00C9529C">
        <w:t>1</w:t>
      </w:r>
      <w:r w:rsidR="00F73E3A">
        <w:t>.49</w:t>
      </w:r>
      <w:proofErr w:type="gramStart"/>
      <w:r>
        <w:tab/>
        <w:t xml:space="preserve">  .</w:t>
      </w:r>
      <w:proofErr w:type="gramEnd"/>
      <w:r>
        <w:t>50</w:t>
      </w:r>
      <w:r w:rsidR="00C9529C">
        <w:t xml:space="preserve">     -</w:t>
      </w:r>
      <w:r w:rsidR="00380115">
        <w:t>.0</w:t>
      </w:r>
      <w:r w:rsidR="00C9529C">
        <w:t>7.     -</w:t>
      </w:r>
      <w:r w:rsidR="00A16AB9">
        <w:t>.</w:t>
      </w:r>
      <w:r w:rsidR="00C9529C">
        <w:t>22</w:t>
      </w:r>
      <w:r w:rsidR="00A16AB9">
        <w:t>*</w:t>
      </w:r>
      <w:r w:rsidR="00A16AB9">
        <w:tab/>
      </w:r>
    </w:p>
    <w:p w14:paraId="715A96F3" w14:textId="27EFCB7B" w:rsidR="00380115" w:rsidRDefault="00380115" w:rsidP="00E4354E">
      <w:pPr>
        <w:spacing w:line="360" w:lineRule="auto"/>
      </w:pPr>
      <w:r>
        <w:t xml:space="preserve"> 4. </w:t>
      </w:r>
      <w:r w:rsidR="00C9529C">
        <w:t>Commitment</w:t>
      </w:r>
      <w:r w:rsidR="00050597">
        <w:tab/>
      </w:r>
      <w:r w:rsidR="00050597">
        <w:tab/>
      </w:r>
      <w:r w:rsidR="00F73E3A">
        <w:t xml:space="preserve"> </w:t>
      </w:r>
      <w:r w:rsidR="00C9529C">
        <w:t>3</w:t>
      </w:r>
      <w:r w:rsidR="00050597">
        <w:t>.</w:t>
      </w:r>
      <w:r w:rsidR="00C9529C">
        <w:t>81</w:t>
      </w:r>
      <w:proofErr w:type="gramStart"/>
      <w:r w:rsidR="00B35B76">
        <w:tab/>
        <w:t xml:space="preserve">  .</w:t>
      </w:r>
      <w:proofErr w:type="gramEnd"/>
      <w:r w:rsidR="00C9529C">
        <w:t xml:space="preserve">57.    </w:t>
      </w:r>
      <w:r w:rsidR="00B35B76">
        <w:t>-.0</w:t>
      </w:r>
      <w:r w:rsidR="00C9529C">
        <w:t>3</w:t>
      </w:r>
      <w:r w:rsidR="00B35B76">
        <w:tab/>
      </w:r>
      <w:r w:rsidR="00C9529C">
        <w:t xml:space="preserve"> </w:t>
      </w:r>
      <w:r w:rsidR="00A16AB9">
        <w:t>.</w:t>
      </w:r>
      <w:r w:rsidR="00185710">
        <w:t>02</w:t>
      </w:r>
      <w:r w:rsidR="00A16AB9">
        <w:tab/>
      </w:r>
      <w:r w:rsidR="00185710">
        <w:t>-</w:t>
      </w:r>
      <w:r w:rsidR="00A16AB9">
        <w:t>.</w:t>
      </w:r>
      <w:r w:rsidR="00185710">
        <w:t>30*</w:t>
      </w:r>
      <w:r w:rsidR="00A16AB9">
        <w:t>*</w:t>
      </w:r>
      <w:r w:rsidR="00A16AB9">
        <w:tab/>
      </w:r>
    </w:p>
    <w:p w14:paraId="10DCA6E5" w14:textId="1074717E" w:rsidR="00E4354E" w:rsidRDefault="00380115" w:rsidP="00E4354E">
      <w:pPr>
        <w:spacing w:line="360" w:lineRule="auto"/>
      </w:pPr>
      <w:r>
        <w:t xml:space="preserve"> 5</w:t>
      </w:r>
      <w:r w:rsidR="00E877B0">
        <w:t>.</w:t>
      </w:r>
      <w:r w:rsidR="00C9529C">
        <w:t xml:space="preserve"> Knowledge</w:t>
      </w:r>
      <w:r w:rsidR="00C9529C">
        <w:tab/>
      </w:r>
      <w:r w:rsidR="00F73E3A">
        <w:tab/>
        <w:t xml:space="preserve">            </w:t>
      </w:r>
      <w:r w:rsidR="00C9529C">
        <w:t xml:space="preserve">   3</w:t>
      </w:r>
      <w:r w:rsidR="00E877B0">
        <w:t>.</w:t>
      </w:r>
      <w:r w:rsidR="00C9529C">
        <w:t>05</w:t>
      </w:r>
      <w:proofErr w:type="gramStart"/>
      <w:r w:rsidR="00E877B0">
        <w:tab/>
      </w:r>
      <w:r w:rsidR="00C9529C">
        <w:t xml:space="preserve">  </w:t>
      </w:r>
      <w:r w:rsidR="00E877B0">
        <w:t>.</w:t>
      </w:r>
      <w:proofErr w:type="gramEnd"/>
      <w:r w:rsidR="00C9529C">
        <w:t>70.    -</w:t>
      </w:r>
      <w:r w:rsidR="00B35B76">
        <w:t>.</w:t>
      </w:r>
      <w:r w:rsidR="00C9529C">
        <w:t>09</w:t>
      </w:r>
      <w:r w:rsidR="00B35B76">
        <w:tab/>
      </w:r>
      <w:r w:rsidR="00185710">
        <w:t>-</w:t>
      </w:r>
      <w:r w:rsidR="00B35B76">
        <w:t>.</w:t>
      </w:r>
      <w:r w:rsidR="00185710">
        <w:t>0</w:t>
      </w:r>
      <w:r w:rsidR="00B35B76">
        <w:t>2</w:t>
      </w:r>
      <w:r w:rsidR="00B35B76">
        <w:tab/>
      </w:r>
      <w:r w:rsidR="00185710">
        <w:t>-</w:t>
      </w:r>
      <w:r w:rsidR="00A16AB9">
        <w:t>.</w:t>
      </w:r>
      <w:r w:rsidR="00185710">
        <w:t>02</w:t>
      </w:r>
      <w:r w:rsidR="00A16AB9">
        <w:tab/>
      </w:r>
      <w:r w:rsidR="008F062F">
        <w:t xml:space="preserve"> .</w:t>
      </w:r>
      <w:r w:rsidR="00185710">
        <w:t>27**</w:t>
      </w:r>
    </w:p>
    <w:p w14:paraId="7BFB52F7" w14:textId="40D3096F" w:rsidR="00E4354E" w:rsidRDefault="00380115" w:rsidP="00E4354E">
      <w:pPr>
        <w:spacing w:line="360" w:lineRule="auto"/>
      </w:pPr>
      <w:r>
        <w:t xml:space="preserve"> 6</w:t>
      </w:r>
      <w:r w:rsidR="00E877B0">
        <w:t>.</w:t>
      </w:r>
      <w:r w:rsidR="00C9529C">
        <w:t xml:space="preserve"> Involvement</w:t>
      </w:r>
      <w:r w:rsidR="00E877B0">
        <w:tab/>
      </w:r>
      <w:r w:rsidR="00E877B0">
        <w:tab/>
        <w:t xml:space="preserve"> </w:t>
      </w:r>
      <w:r w:rsidR="00C9529C">
        <w:t>2</w:t>
      </w:r>
      <w:r w:rsidR="00E877B0">
        <w:t>.6</w:t>
      </w:r>
      <w:r w:rsidR="00C9529C">
        <w:t>6</w:t>
      </w:r>
      <w:proofErr w:type="gramStart"/>
      <w:r w:rsidR="00E877B0">
        <w:tab/>
      </w:r>
      <w:r w:rsidR="00C9529C">
        <w:t xml:space="preserve">  </w:t>
      </w:r>
      <w:r w:rsidR="00E877B0">
        <w:t>.</w:t>
      </w:r>
      <w:proofErr w:type="gramEnd"/>
      <w:r w:rsidR="00C9529C">
        <w:t>59</w:t>
      </w:r>
      <w:r w:rsidR="00B35B76">
        <w:tab/>
      </w:r>
      <w:r w:rsidR="00C9529C">
        <w:t xml:space="preserve"> </w:t>
      </w:r>
      <w:r w:rsidR="00B35B76">
        <w:t>.</w:t>
      </w:r>
      <w:r w:rsidR="00C9529C">
        <w:t>18</w:t>
      </w:r>
      <w:r w:rsidR="00B35B76">
        <w:tab/>
      </w:r>
      <w:r w:rsidR="00185710">
        <w:t>-</w:t>
      </w:r>
      <w:r w:rsidR="00B35B76">
        <w:t>.</w:t>
      </w:r>
      <w:r w:rsidR="00185710">
        <w:t>27**</w:t>
      </w:r>
      <w:r w:rsidR="00B35B76">
        <w:tab/>
        <w:t xml:space="preserve"> </w:t>
      </w:r>
      <w:r w:rsidR="00A16AB9">
        <w:t>.</w:t>
      </w:r>
      <w:r w:rsidR="00185710">
        <w:t>1</w:t>
      </w:r>
      <w:r w:rsidR="00A16AB9">
        <w:t>3</w:t>
      </w:r>
      <w:r w:rsidR="008F062F">
        <w:tab/>
      </w:r>
      <w:r w:rsidR="00185710">
        <w:t>-</w:t>
      </w:r>
      <w:r w:rsidR="008F062F">
        <w:t>.</w:t>
      </w:r>
      <w:r w:rsidR="00185710">
        <w:t>2</w:t>
      </w:r>
      <w:r w:rsidR="008F062F">
        <w:t>0</w:t>
      </w:r>
      <w:r w:rsidR="00185710">
        <w:t>*</w:t>
      </w:r>
      <w:r w:rsidR="008F062F">
        <w:tab/>
      </w:r>
      <w:r w:rsidR="00185710">
        <w:t xml:space="preserve"> </w:t>
      </w:r>
      <w:r w:rsidR="004C4D0A">
        <w:t>.</w:t>
      </w:r>
      <w:r w:rsidR="00185710">
        <w:t>06</w:t>
      </w:r>
    </w:p>
    <w:p w14:paraId="73AABB46" w14:textId="66B241E4" w:rsidR="00E4354E" w:rsidRDefault="00380115" w:rsidP="00E4354E">
      <w:pPr>
        <w:spacing w:line="360" w:lineRule="auto"/>
      </w:pPr>
      <w:r>
        <w:t xml:space="preserve"> 7</w:t>
      </w:r>
      <w:r w:rsidR="00E877B0">
        <w:t>.</w:t>
      </w:r>
      <w:r w:rsidR="00C9529C">
        <w:t xml:space="preserve"> </w:t>
      </w:r>
      <w:r w:rsidR="00BE4D39">
        <w:t>Self-</w:t>
      </w:r>
      <w:r w:rsidR="00966E5F">
        <w:t>Efficacy</w:t>
      </w:r>
      <w:r w:rsidR="00C9529C">
        <w:tab/>
      </w:r>
      <w:r w:rsidR="00050597">
        <w:tab/>
        <w:t xml:space="preserve"> </w:t>
      </w:r>
      <w:r w:rsidR="00C9529C">
        <w:t>3</w:t>
      </w:r>
      <w:r w:rsidR="00050597">
        <w:t>.5</w:t>
      </w:r>
      <w:r w:rsidR="00C9529C">
        <w:t>7</w:t>
      </w:r>
      <w:proofErr w:type="gramStart"/>
      <w:r w:rsidR="00E877B0">
        <w:tab/>
        <w:t xml:space="preserve">  .</w:t>
      </w:r>
      <w:proofErr w:type="gramEnd"/>
      <w:r w:rsidR="00C9529C">
        <w:t>63</w:t>
      </w:r>
      <w:r w:rsidR="00082AF4">
        <w:tab/>
      </w:r>
      <w:r w:rsidR="00B35B76">
        <w:t>-</w:t>
      </w:r>
      <w:r w:rsidR="00082AF4">
        <w:t>.</w:t>
      </w:r>
      <w:r w:rsidR="00C9529C">
        <w:t>06</w:t>
      </w:r>
      <w:r w:rsidR="00082AF4">
        <w:tab/>
      </w:r>
      <w:r w:rsidR="003D586D">
        <w:t xml:space="preserve"> </w:t>
      </w:r>
      <w:r w:rsidR="00082AF4">
        <w:t>.1</w:t>
      </w:r>
      <w:r w:rsidR="00185710">
        <w:t>5</w:t>
      </w:r>
      <w:r w:rsidR="00082AF4">
        <w:tab/>
      </w:r>
      <w:r w:rsidR="00B35B76">
        <w:t>-</w:t>
      </w:r>
      <w:r w:rsidR="00A16AB9">
        <w:t>.</w:t>
      </w:r>
      <w:r w:rsidR="00185710">
        <w:t>44**</w:t>
      </w:r>
      <w:r w:rsidR="008F062F">
        <w:tab/>
        <w:t xml:space="preserve"> .</w:t>
      </w:r>
      <w:r w:rsidR="00185710">
        <w:t>52**</w:t>
      </w:r>
      <w:r w:rsidR="004C4D0A">
        <w:tab/>
      </w:r>
      <w:r w:rsidR="00185710">
        <w:t xml:space="preserve"> </w:t>
      </w:r>
      <w:r w:rsidR="004C4D0A">
        <w:t>.</w:t>
      </w:r>
      <w:r w:rsidR="00185710">
        <w:t>39*</w:t>
      </w:r>
      <w:r w:rsidR="004C4D0A">
        <w:t>*</w:t>
      </w:r>
      <w:r w:rsidR="004C4D0A">
        <w:tab/>
      </w:r>
      <w:r w:rsidR="00082AF4">
        <w:t>-</w:t>
      </w:r>
      <w:r w:rsidR="004C4D0A">
        <w:t>.</w:t>
      </w:r>
      <w:r w:rsidR="00185710">
        <w:t>07</w:t>
      </w:r>
    </w:p>
    <w:p w14:paraId="4AEF07E2" w14:textId="3E07752F" w:rsidR="00C9529C" w:rsidRDefault="00380115" w:rsidP="009D400E">
      <w:pPr>
        <w:spacing w:line="360" w:lineRule="auto"/>
      </w:pPr>
      <w:r>
        <w:t xml:space="preserve"> </w:t>
      </w:r>
      <w:r w:rsidR="00302E75">
        <w:t>_______________________________</w:t>
      </w:r>
      <w:r w:rsidR="00302E75">
        <w:br/>
        <w:t xml:space="preserve">Note.  </w:t>
      </w:r>
      <w:r w:rsidR="00B27F01">
        <w:t>*</w:t>
      </w:r>
      <w:r w:rsidR="00B27F01" w:rsidRPr="00B27F01">
        <w:rPr>
          <w:i/>
        </w:rPr>
        <w:t>p</w:t>
      </w:r>
      <w:r w:rsidR="00B27F01">
        <w:t>&lt;.</w:t>
      </w:r>
      <w:proofErr w:type="gramStart"/>
      <w:r w:rsidR="00B27F01">
        <w:t>05  *</w:t>
      </w:r>
      <w:proofErr w:type="gramEnd"/>
      <w:r w:rsidR="00B27F01">
        <w:t>*</w:t>
      </w:r>
      <w:r w:rsidR="00B27F01" w:rsidRPr="00B27F01">
        <w:rPr>
          <w:i/>
        </w:rPr>
        <w:t>p</w:t>
      </w:r>
      <w:r w:rsidR="00B27F01">
        <w:t xml:space="preserve">&lt;.01  </w:t>
      </w:r>
    </w:p>
    <w:p w14:paraId="71A3A3CA" w14:textId="77777777" w:rsidR="00C9529C" w:rsidRDefault="00C9529C" w:rsidP="003F1653"/>
    <w:p w14:paraId="11448409" w14:textId="5313FFA2" w:rsidR="003F1653" w:rsidRDefault="00302E75" w:rsidP="003F1653">
      <w:pPr>
        <w:sectPr w:rsidR="003F1653" w:rsidSect="00C14153">
          <w:pgSz w:w="15840" w:h="12240" w:orient="landscape"/>
          <w:pgMar w:top="1800" w:right="630" w:bottom="1800" w:left="1440" w:header="720" w:footer="720" w:gutter="0"/>
          <w:cols w:space="720"/>
          <w:docGrid w:linePitch="360"/>
        </w:sectPr>
      </w:pPr>
      <w:r>
        <w:t xml:space="preserve">Gender </w:t>
      </w:r>
      <w:r w:rsidR="00F73E3A">
        <w:t xml:space="preserve">(1=male, </w:t>
      </w:r>
      <w:r w:rsidR="00AA6BD5">
        <w:t>2</w:t>
      </w:r>
      <w:r w:rsidR="00DB7A55">
        <w:t xml:space="preserve">=female); </w:t>
      </w:r>
      <w:r w:rsidR="00BE4D39">
        <w:t>Country</w:t>
      </w:r>
      <w:r w:rsidR="00DB7A55">
        <w:t xml:space="preserve"> (</w:t>
      </w:r>
      <w:r w:rsidR="00F73E3A">
        <w:t xml:space="preserve">1=US, </w:t>
      </w:r>
      <w:r w:rsidR="00AA6BD5">
        <w:t>2</w:t>
      </w:r>
      <w:r w:rsidR="00CB74B3">
        <w:t>=China)</w:t>
      </w:r>
    </w:p>
    <w:p w14:paraId="01D4FE3F" w14:textId="49E803B9" w:rsidR="002A7E73" w:rsidRPr="00155101" w:rsidRDefault="002F3C53" w:rsidP="002A7E73">
      <w:pPr>
        <w:spacing w:line="360" w:lineRule="auto"/>
      </w:pPr>
      <w:r>
        <w:lastRenderedPageBreak/>
        <w:t>Table 2</w:t>
      </w:r>
      <w:r w:rsidR="00C743E8">
        <w:br/>
      </w:r>
      <w:r w:rsidRPr="00C743E8">
        <w:rPr>
          <w:i/>
        </w:rPr>
        <w:t>ANOVA Comparing Chinese and American S</w:t>
      </w:r>
      <w:r w:rsidR="00CA3988" w:rsidRPr="00C743E8">
        <w:rPr>
          <w:i/>
        </w:rPr>
        <w:t>tu</w:t>
      </w:r>
      <w:r w:rsidRPr="00C743E8">
        <w:rPr>
          <w:i/>
        </w:rPr>
        <w:t>dents on Major Study Variables</w:t>
      </w:r>
    </w:p>
    <w:p w14:paraId="0B71E062" w14:textId="166A29DF" w:rsidR="00C515FB" w:rsidRPr="002A7E73" w:rsidRDefault="002A7E73" w:rsidP="002A7E73">
      <w:pPr>
        <w:spacing w:line="360" w:lineRule="auto"/>
        <w:ind w:left="2880" w:firstLine="720"/>
      </w:pPr>
      <w:r>
        <w:rPr>
          <w:b/>
          <w:u w:val="single"/>
        </w:rPr>
        <w:t xml:space="preserve">         </w:t>
      </w:r>
      <w:r w:rsidR="006332E8" w:rsidRPr="006332E8">
        <w:rPr>
          <w:b/>
          <w:u w:val="single"/>
        </w:rPr>
        <w:t>U.S.</w:t>
      </w:r>
      <w:r w:rsidR="006332E8" w:rsidRPr="006332E8">
        <w:rPr>
          <w:b/>
          <w:u w:val="single"/>
        </w:rPr>
        <w:tab/>
      </w:r>
      <w:r w:rsidR="006332E8" w:rsidRPr="006332E8">
        <w:rPr>
          <w:b/>
          <w:u w:val="single"/>
        </w:rPr>
        <w:tab/>
      </w:r>
      <w:r w:rsidR="00C515FB">
        <w:rPr>
          <w:b/>
          <w:u w:val="single"/>
        </w:rPr>
        <w:t xml:space="preserve">      </w:t>
      </w:r>
      <w:r w:rsidR="006332E8" w:rsidRPr="006332E8">
        <w:rPr>
          <w:b/>
          <w:u w:val="single"/>
        </w:rPr>
        <w:tab/>
        <w:t xml:space="preserve">    </w:t>
      </w:r>
      <w:r w:rsidR="006332E8" w:rsidRPr="00C515FB">
        <w:rPr>
          <w:b/>
          <w:u w:val="single"/>
        </w:rPr>
        <w:t>China</w:t>
      </w:r>
      <w:r w:rsidR="00C515FB" w:rsidRPr="00C515FB">
        <w:rPr>
          <w:b/>
          <w:u w:val="single"/>
        </w:rPr>
        <w:t xml:space="preserve">                          </w:t>
      </w:r>
    </w:p>
    <w:p w14:paraId="33D85142" w14:textId="16CF73EA" w:rsidR="003B501D" w:rsidRPr="006332E8" w:rsidRDefault="00C515FB" w:rsidP="00C515FB">
      <w:pPr>
        <w:spacing w:line="360" w:lineRule="auto"/>
        <w:ind w:left="1440" w:firstLine="720"/>
        <w:rPr>
          <w:i/>
          <w:u w:val="single"/>
        </w:rPr>
      </w:pPr>
      <w:r>
        <w:rPr>
          <w:u w:val="single"/>
        </w:rPr>
        <w:tab/>
      </w:r>
      <w:r>
        <w:rPr>
          <w:u w:val="single"/>
        </w:rPr>
        <w:tab/>
      </w:r>
      <w:r w:rsidR="006332E8" w:rsidRPr="006332E8">
        <w:rPr>
          <w:i/>
          <w:u w:val="single"/>
        </w:rPr>
        <w:t>M</w:t>
      </w:r>
      <w:r w:rsidR="006332E8" w:rsidRPr="006332E8">
        <w:rPr>
          <w:i/>
          <w:u w:val="single"/>
        </w:rPr>
        <w:tab/>
        <w:t xml:space="preserve">   SD</w:t>
      </w:r>
      <w:r w:rsidR="006332E8" w:rsidRPr="006332E8">
        <w:rPr>
          <w:i/>
          <w:u w:val="single"/>
        </w:rPr>
        <w:tab/>
      </w:r>
      <w:r w:rsidR="006332E8" w:rsidRPr="006332E8">
        <w:rPr>
          <w:i/>
          <w:u w:val="single"/>
        </w:rPr>
        <w:tab/>
      </w:r>
      <w:r w:rsidR="006332E8" w:rsidRPr="006332E8">
        <w:rPr>
          <w:i/>
          <w:u w:val="single"/>
        </w:rPr>
        <w:tab/>
        <w:t>M</w:t>
      </w:r>
      <w:r w:rsidR="006332E8" w:rsidRPr="006332E8">
        <w:rPr>
          <w:i/>
          <w:u w:val="single"/>
        </w:rPr>
        <w:tab/>
        <w:t xml:space="preserve">   SD</w:t>
      </w:r>
      <w:r w:rsidR="006332E8" w:rsidRPr="006332E8">
        <w:rPr>
          <w:i/>
          <w:u w:val="single"/>
        </w:rPr>
        <w:tab/>
      </w:r>
      <w:r w:rsidR="006332E8" w:rsidRPr="006332E8">
        <w:rPr>
          <w:i/>
          <w:u w:val="single"/>
        </w:rPr>
        <w:tab/>
        <w:t>F</w:t>
      </w:r>
    </w:p>
    <w:p w14:paraId="0CB22B32" w14:textId="2951A49F" w:rsidR="003B501D" w:rsidRDefault="003B501D" w:rsidP="00C93E3F">
      <w:r>
        <w:t>Marry?</w:t>
      </w:r>
      <w:r>
        <w:tab/>
      </w:r>
      <w:r w:rsidR="0002025D">
        <w:tab/>
      </w:r>
      <w:r w:rsidR="0002025D">
        <w:tab/>
      </w:r>
      <w:r w:rsidR="0002025D">
        <w:tab/>
      </w:r>
      <w:r w:rsidR="00234244">
        <w:t>1</w:t>
      </w:r>
      <w:r w:rsidR="0002025D">
        <w:t>.</w:t>
      </w:r>
      <w:r w:rsidR="00234244">
        <w:t>0</w:t>
      </w:r>
      <w:r w:rsidR="0002025D">
        <w:t>7</w:t>
      </w:r>
      <w:r w:rsidR="0002025D">
        <w:tab/>
        <w:t xml:space="preserve">   .</w:t>
      </w:r>
      <w:r w:rsidR="00EB1E6D">
        <w:t>25</w:t>
      </w:r>
      <w:r w:rsidR="0002025D">
        <w:tab/>
      </w:r>
      <w:r w:rsidR="0002025D">
        <w:tab/>
      </w:r>
      <w:r w:rsidR="0002025D">
        <w:tab/>
      </w:r>
      <w:r w:rsidR="00EB1E6D">
        <w:t>1</w:t>
      </w:r>
      <w:r w:rsidR="0002025D">
        <w:t>.</w:t>
      </w:r>
      <w:r w:rsidR="00EB1E6D">
        <w:t>21</w:t>
      </w:r>
      <w:proofErr w:type="gramStart"/>
      <w:r w:rsidR="006332E8">
        <w:tab/>
        <w:t xml:space="preserve">  .</w:t>
      </w:r>
      <w:proofErr w:type="gramEnd"/>
      <w:r w:rsidR="006332E8">
        <w:t>4</w:t>
      </w:r>
      <w:r w:rsidR="00EB1E6D">
        <w:t>1</w:t>
      </w:r>
      <w:r w:rsidR="006332E8">
        <w:tab/>
      </w:r>
      <w:r>
        <w:tab/>
      </w:r>
      <w:r w:rsidR="001947CB">
        <w:t>5</w:t>
      </w:r>
      <w:r w:rsidR="00881691">
        <w:t>.</w:t>
      </w:r>
      <w:r w:rsidR="001947CB">
        <w:t>30</w:t>
      </w:r>
      <w:r w:rsidR="00C515FB">
        <w:t>*</w:t>
      </w:r>
      <w:r>
        <w:tab/>
      </w:r>
    </w:p>
    <w:p w14:paraId="2A2FC4F4" w14:textId="7FDE8282" w:rsidR="003B501D" w:rsidRDefault="003B501D" w:rsidP="00C93E3F">
      <w:r>
        <w:t>Marry Age</w:t>
      </w:r>
      <w:r w:rsidR="00966E5F">
        <w:t xml:space="preserve"> (years)</w:t>
      </w:r>
      <w:r>
        <w:tab/>
      </w:r>
      <w:r>
        <w:tab/>
      </w:r>
      <w:r w:rsidR="00C515FB">
        <w:t xml:space="preserve">           27.</w:t>
      </w:r>
      <w:r w:rsidR="00EB1E6D">
        <w:t>98</w:t>
      </w:r>
      <w:r w:rsidR="00C515FB">
        <w:tab/>
        <w:t xml:space="preserve"> 2.</w:t>
      </w:r>
      <w:r w:rsidR="00EB1E6D">
        <w:t>46</w:t>
      </w:r>
      <w:r w:rsidR="00C515FB">
        <w:tab/>
      </w:r>
      <w:r w:rsidR="00C515FB">
        <w:tab/>
        <w:t xml:space="preserve">           26.8</w:t>
      </w:r>
      <w:r w:rsidR="00EB1E6D">
        <w:t>1</w:t>
      </w:r>
      <w:r w:rsidR="00C515FB">
        <w:tab/>
      </w:r>
      <w:r w:rsidR="00EB1E6D">
        <w:t>3</w:t>
      </w:r>
      <w:r w:rsidR="00C515FB">
        <w:t>.</w:t>
      </w:r>
      <w:r w:rsidR="00EB1E6D">
        <w:t>89</w:t>
      </w:r>
      <w:r w:rsidR="00C515FB">
        <w:tab/>
      </w:r>
      <w:r w:rsidR="00C515FB">
        <w:tab/>
      </w:r>
      <w:r w:rsidR="00881691">
        <w:t>3.</w:t>
      </w:r>
      <w:r w:rsidR="001947CB">
        <w:t>2</w:t>
      </w:r>
      <w:r w:rsidR="00881691">
        <w:t>4</w:t>
      </w:r>
    </w:p>
    <w:p w14:paraId="05A3896E" w14:textId="64E9E454" w:rsidR="003B501D" w:rsidRDefault="003B501D" w:rsidP="00C93E3F">
      <w:r>
        <w:t>Years BF Marry</w:t>
      </w:r>
      <w:r w:rsidR="00C515FB">
        <w:tab/>
      </w:r>
      <w:r w:rsidR="00C515FB">
        <w:tab/>
      </w:r>
      <w:r w:rsidR="00C515FB">
        <w:tab/>
      </w:r>
      <w:r w:rsidR="00EB1E6D">
        <w:t>6</w:t>
      </w:r>
      <w:r w:rsidR="00C515FB">
        <w:t>.</w:t>
      </w:r>
      <w:r w:rsidR="00EB1E6D">
        <w:t>65</w:t>
      </w:r>
      <w:r w:rsidR="00C515FB">
        <w:tab/>
        <w:t xml:space="preserve"> 2.</w:t>
      </w:r>
      <w:r w:rsidR="00EB1E6D">
        <w:t>27</w:t>
      </w:r>
      <w:r w:rsidR="00C515FB">
        <w:tab/>
      </w:r>
      <w:r w:rsidR="00C14153">
        <w:tab/>
      </w:r>
      <w:r w:rsidR="00C14153">
        <w:tab/>
      </w:r>
      <w:r w:rsidR="00EB1E6D">
        <w:t>4</w:t>
      </w:r>
      <w:r w:rsidR="00C14153">
        <w:t>.</w:t>
      </w:r>
      <w:r w:rsidR="00EB1E6D">
        <w:t>48</w:t>
      </w:r>
      <w:r w:rsidR="00C14153">
        <w:tab/>
        <w:t>1.8</w:t>
      </w:r>
      <w:r w:rsidR="00EB1E6D">
        <w:t>8</w:t>
      </w:r>
      <w:r w:rsidR="00C14153">
        <w:tab/>
        <w:t xml:space="preserve">           </w:t>
      </w:r>
      <w:r w:rsidR="001947CB">
        <w:t>24</w:t>
      </w:r>
      <w:r w:rsidR="00881691">
        <w:t>.</w:t>
      </w:r>
      <w:r w:rsidR="001947CB">
        <w:t>91</w:t>
      </w:r>
      <w:r w:rsidR="00C14153">
        <w:t>**</w:t>
      </w:r>
      <w:r w:rsidR="00881691">
        <w:tab/>
      </w:r>
    </w:p>
    <w:p w14:paraId="6DDBEAB2" w14:textId="3B62CB58" w:rsidR="003B501D" w:rsidRDefault="003B501D" w:rsidP="00C93E3F">
      <w:r>
        <w:t>Quit job for spouse</w:t>
      </w:r>
      <w:r>
        <w:tab/>
        <w:t xml:space="preserve"> </w:t>
      </w:r>
      <w:r w:rsidR="0002025D">
        <w:tab/>
      </w:r>
      <w:r w:rsidR="0002025D">
        <w:tab/>
      </w:r>
      <w:r w:rsidR="00EB1E6D">
        <w:t>1</w:t>
      </w:r>
      <w:r w:rsidR="0002025D">
        <w:t>.</w:t>
      </w:r>
      <w:r w:rsidR="00EB1E6D">
        <w:t>34</w:t>
      </w:r>
      <w:r w:rsidR="00C14153">
        <w:tab/>
        <w:t xml:space="preserve">   .</w:t>
      </w:r>
      <w:r w:rsidR="00EB1E6D">
        <w:t>48</w:t>
      </w:r>
      <w:r w:rsidR="00C14153">
        <w:tab/>
      </w:r>
      <w:r w:rsidR="00C14153">
        <w:tab/>
      </w:r>
      <w:r w:rsidR="00C14153">
        <w:tab/>
      </w:r>
      <w:r w:rsidR="00EB1E6D">
        <w:t>1</w:t>
      </w:r>
      <w:r w:rsidR="0002025D">
        <w:t>.</w:t>
      </w:r>
      <w:r w:rsidR="00EB1E6D">
        <w:t>50</w:t>
      </w:r>
      <w:proofErr w:type="gramStart"/>
      <w:r w:rsidR="002A7E73">
        <w:tab/>
      </w:r>
      <w:r w:rsidR="00386D3A">
        <w:t xml:space="preserve">  .</w:t>
      </w:r>
      <w:proofErr w:type="gramEnd"/>
      <w:r w:rsidR="00EB1E6D">
        <w:t>51</w:t>
      </w:r>
      <w:r w:rsidR="00386D3A">
        <w:tab/>
      </w:r>
      <w:r w:rsidR="00386D3A">
        <w:tab/>
      </w:r>
      <w:r w:rsidR="00B6356F">
        <w:t>2</w:t>
      </w:r>
      <w:r w:rsidR="00881691">
        <w:t>.</w:t>
      </w:r>
      <w:r w:rsidR="00B6356F">
        <w:t>50</w:t>
      </w:r>
    </w:p>
    <w:p w14:paraId="28C78F2C" w14:textId="211DB126" w:rsidR="003B501D" w:rsidRDefault="003B501D" w:rsidP="00C93E3F">
      <w:r>
        <w:t>Have Children?</w:t>
      </w:r>
      <w:r>
        <w:tab/>
      </w:r>
      <w:r w:rsidR="0002025D">
        <w:tab/>
      </w:r>
      <w:r w:rsidR="0002025D">
        <w:tab/>
      </w:r>
      <w:r w:rsidR="00EB1E6D">
        <w:t>1</w:t>
      </w:r>
      <w:r w:rsidR="0002025D">
        <w:t>.</w:t>
      </w:r>
      <w:r w:rsidR="00EB1E6D">
        <w:t>07</w:t>
      </w:r>
      <w:r w:rsidR="00386D3A">
        <w:tab/>
        <w:t xml:space="preserve">   .2</w:t>
      </w:r>
      <w:r w:rsidR="00EB1E6D">
        <w:t>5</w:t>
      </w:r>
      <w:r>
        <w:tab/>
      </w:r>
      <w:r w:rsidR="0002025D">
        <w:tab/>
      </w:r>
      <w:r w:rsidR="0002025D">
        <w:tab/>
      </w:r>
      <w:r w:rsidR="00EB1E6D">
        <w:t>1</w:t>
      </w:r>
      <w:r w:rsidR="0002025D">
        <w:t>.</w:t>
      </w:r>
      <w:r w:rsidR="00EB1E6D">
        <w:t>25</w:t>
      </w:r>
      <w:proofErr w:type="gramStart"/>
      <w:r w:rsidR="00386D3A">
        <w:tab/>
        <w:t xml:space="preserve">  .</w:t>
      </w:r>
      <w:proofErr w:type="gramEnd"/>
      <w:r w:rsidR="00EB1E6D">
        <w:t>44</w:t>
      </w:r>
      <w:r w:rsidR="00386D3A">
        <w:tab/>
      </w:r>
      <w:r w:rsidR="00386D3A">
        <w:tab/>
      </w:r>
      <w:r w:rsidR="00B6356F">
        <w:t>7</w:t>
      </w:r>
      <w:r w:rsidR="00881691">
        <w:t>.</w:t>
      </w:r>
      <w:r w:rsidR="00B6356F">
        <w:t>85**</w:t>
      </w:r>
    </w:p>
    <w:p w14:paraId="0ACC6307" w14:textId="5F53C3A0" w:rsidR="003B501D" w:rsidRDefault="00391864" w:rsidP="00C93E3F">
      <w:r>
        <w:t>Number of</w:t>
      </w:r>
      <w:r w:rsidR="003B501D">
        <w:t xml:space="preserve"> Children</w:t>
      </w:r>
      <w:r w:rsidR="00386D3A">
        <w:tab/>
      </w:r>
      <w:r w:rsidR="00386D3A">
        <w:tab/>
      </w:r>
      <w:r w:rsidR="00386D3A">
        <w:tab/>
        <w:t>2.</w:t>
      </w:r>
      <w:r w:rsidR="00EB1E6D">
        <w:t>82</w:t>
      </w:r>
      <w:r w:rsidR="00386D3A">
        <w:tab/>
        <w:t xml:space="preserve">   .</w:t>
      </w:r>
      <w:r w:rsidR="00EB1E6D">
        <w:t>91</w:t>
      </w:r>
      <w:r w:rsidR="00386D3A">
        <w:tab/>
      </w:r>
      <w:r w:rsidR="00386D3A">
        <w:tab/>
      </w:r>
      <w:r w:rsidR="00386D3A">
        <w:tab/>
        <w:t>1.</w:t>
      </w:r>
      <w:r w:rsidR="00EB1E6D">
        <w:t>6</w:t>
      </w:r>
      <w:r w:rsidR="00386D3A">
        <w:t>7</w:t>
      </w:r>
      <w:proofErr w:type="gramStart"/>
      <w:r w:rsidR="00386D3A">
        <w:tab/>
        <w:t xml:space="preserve">  .</w:t>
      </w:r>
      <w:proofErr w:type="gramEnd"/>
      <w:r w:rsidR="00EB1E6D">
        <w:t>5</w:t>
      </w:r>
      <w:r w:rsidR="00386D3A">
        <w:t>4</w:t>
      </w:r>
      <w:r w:rsidR="00386D3A">
        <w:tab/>
        <w:t xml:space="preserve">           </w:t>
      </w:r>
      <w:r w:rsidR="00B6356F">
        <w:t>53</w:t>
      </w:r>
      <w:r w:rsidR="00881691">
        <w:t>.</w:t>
      </w:r>
      <w:r w:rsidR="00B6356F">
        <w:t>5</w:t>
      </w:r>
      <w:r w:rsidR="00A614E2">
        <w:t>0</w:t>
      </w:r>
      <w:r w:rsidR="00386D3A">
        <w:t>***</w:t>
      </w:r>
    </w:p>
    <w:p w14:paraId="5DFFC76D" w14:textId="203F2590" w:rsidR="003B501D" w:rsidRDefault="003B501D" w:rsidP="00C93E3F">
      <w:r>
        <w:t>Age at Birth of 1</w:t>
      </w:r>
      <w:r w:rsidRPr="00E4354E">
        <w:rPr>
          <w:vertAlign w:val="superscript"/>
        </w:rPr>
        <w:t>st</w:t>
      </w:r>
      <w:r>
        <w:t xml:space="preserve"> Child</w:t>
      </w:r>
      <w:r w:rsidR="00966E5F">
        <w:t xml:space="preserve"> (</w:t>
      </w:r>
      <w:proofErr w:type="gramStart"/>
      <w:r w:rsidR="00966E5F">
        <w:t>years)</w:t>
      </w:r>
      <w:r w:rsidR="00386D3A">
        <w:t xml:space="preserve">   </w:t>
      </w:r>
      <w:proofErr w:type="gramEnd"/>
      <w:r w:rsidR="00386D3A">
        <w:t xml:space="preserve">   29.</w:t>
      </w:r>
      <w:r w:rsidR="00EB1E6D">
        <w:t>86</w:t>
      </w:r>
      <w:r w:rsidR="00386D3A">
        <w:tab/>
        <w:t xml:space="preserve"> 2.</w:t>
      </w:r>
      <w:r w:rsidR="00EB1E6D">
        <w:t>34</w:t>
      </w:r>
      <w:r w:rsidR="00386D3A">
        <w:tab/>
      </w:r>
      <w:r w:rsidR="00386D3A">
        <w:tab/>
        <w:t xml:space="preserve">            2</w:t>
      </w:r>
      <w:r w:rsidR="00EB1E6D">
        <w:t>9</w:t>
      </w:r>
      <w:r w:rsidR="00386D3A">
        <w:t>.</w:t>
      </w:r>
      <w:r w:rsidR="00EB1E6D">
        <w:t>12</w:t>
      </w:r>
      <w:r w:rsidR="00386D3A">
        <w:tab/>
      </w:r>
      <w:r w:rsidR="00EB1E6D">
        <w:t>1</w:t>
      </w:r>
      <w:r w:rsidR="00386D3A">
        <w:t>.8</w:t>
      </w:r>
      <w:r w:rsidR="00EB1E6D">
        <w:t>6</w:t>
      </w:r>
      <w:r w:rsidR="00386D3A">
        <w:tab/>
      </w:r>
      <w:r w:rsidR="00386D3A">
        <w:tab/>
      </w:r>
      <w:r w:rsidR="00B6356F">
        <w:t>2</w:t>
      </w:r>
      <w:r w:rsidR="00881691">
        <w:t>.</w:t>
      </w:r>
      <w:r w:rsidR="00B6356F">
        <w:t>81</w:t>
      </w:r>
    </w:p>
    <w:p w14:paraId="3892902B" w14:textId="15DCFC3A" w:rsidR="003B501D" w:rsidRDefault="003B501D" w:rsidP="00C93E3F">
      <w:r>
        <w:t>Work BF Ch</w:t>
      </w:r>
      <w:r w:rsidR="00386D3A">
        <w:t>ildren (years)</w:t>
      </w:r>
      <w:r w:rsidR="00386D3A">
        <w:tab/>
      </w:r>
      <w:r w:rsidR="00386D3A">
        <w:tab/>
        <w:t>7.</w:t>
      </w:r>
      <w:r w:rsidR="00EB1E6D">
        <w:t>75</w:t>
      </w:r>
      <w:r w:rsidR="00386D3A">
        <w:tab/>
        <w:t xml:space="preserve"> </w:t>
      </w:r>
      <w:r w:rsidR="00EB1E6D">
        <w:t>3</w:t>
      </w:r>
      <w:r w:rsidR="00386D3A">
        <w:t>.</w:t>
      </w:r>
      <w:r w:rsidR="00EB1E6D">
        <w:t>03</w:t>
      </w:r>
      <w:r w:rsidR="00386D3A">
        <w:tab/>
      </w:r>
      <w:r w:rsidR="00386D3A">
        <w:tab/>
      </w:r>
      <w:r w:rsidR="00386D3A">
        <w:tab/>
        <w:t>5.</w:t>
      </w:r>
      <w:r w:rsidR="00EB1E6D">
        <w:t>68</w:t>
      </w:r>
      <w:r w:rsidR="00386D3A">
        <w:tab/>
        <w:t>2.</w:t>
      </w:r>
      <w:r w:rsidR="00EB1E6D">
        <w:t>3</w:t>
      </w:r>
      <w:r w:rsidR="00356D77">
        <w:t>0</w:t>
      </w:r>
      <w:r w:rsidR="00386D3A">
        <w:tab/>
        <w:t xml:space="preserve">           </w:t>
      </w:r>
      <w:r w:rsidR="00881691">
        <w:t>13.</w:t>
      </w:r>
      <w:r w:rsidR="00B6356F">
        <w:t>52</w:t>
      </w:r>
      <w:r w:rsidR="00881691">
        <w:t>***</w:t>
      </w:r>
    </w:p>
    <w:p w14:paraId="69B186DA" w14:textId="05764183" w:rsidR="003B501D" w:rsidRDefault="003B501D" w:rsidP="00C93E3F">
      <w:r>
        <w:t>Work after Children</w:t>
      </w:r>
      <w:proofErr w:type="gramStart"/>
      <w:r>
        <w:tab/>
        <w:t xml:space="preserve">  </w:t>
      </w:r>
      <w:r w:rsidR="0002025D">
        <w:tab/>
      </w:r>
      <w:proofErr w:type="gramEnd"/>
      <w:r w:rsidR="0002025D">
        <w:tab/>
        <w:t>1.0</w:t>
      </w:r>
      <w:r w:rsidR="00EB1E6D">
        <w:t>6</w:t>
      </w:r>
      <w:r w:rsidR="0002025D">
        <w:tab/>
        <w:t xml:space="preserve">   .</w:t>
      </w:r>
      <w:r w:rsidR="00EB1E6D" w:rsidRPr="00C074C5">
        <w:rPr>
          <w:color w:val="000000"/>
        </w:rPr>
        <w:t>3</w:t>
      </w:r>
      <w:r w:rsidR="0002025D">
        <w:t>1</w:t>
      </w:r>
      <w:r w:rsidR="0002025D">
        <w:tab/>
      </w:r>
      <w:r w:rsidR="0002025D">
        <w:tab/>
      </w:r>
      <w:r w:rsidR="0002025D">
        <w:tab/>
      </w:r>
      <w:r w:rsidR="00EB1E6D">
        <w:t>1</w:t>
      </w:r>
      <w:r w:rsidR="0002025D">
        <w:t>.</w:t>
      </w:r>
      <w:r w:rsidR="00EB1E6D">
        <w:t>00</w:t>
      </w:r>
      <w:r w:rsidR="00356D77">
        <w:tab/>
        <w:t xml:space="preserve">  .</w:t>
      </w:r>
      <w:r w:rsidR="00EB1E6D">
        <w:t>00</w:t>
      </w:r>
      <w:r w:rsidR="00356D77">
        <w:tab/>
      </w:r>
      <w:r w:rsidR="00356D77">
        <w:tab/>
      </w:r>
      <w:r w:rsidR="00881691">
        <w:t>1.</w:t>
      </w:r>
      <w:r w:rsidR="00B6356F">
        <w:t>24</w:t>
      </w:r>
    </w:p>
    <w:p w14:paraId="5A8F531A" w14:textId="1CAE7D16" w:rsidR="003B501D" w:rsidRDefault="00391864" w:rsidP="00C93E3F">
      <w:r>
        <w:t>Months Leave after Child</w:t>
      </w:r>
      <w:r w:rsidR="003B501D">
        <w:tab/>
        <w:t xml:space="preserve"> </w:t>
      </w:r>
      <w:r w:rsidR="00021896">
        <w:tab/>
      </w:r>
      <w:r w:rsidR="00EB1E6D">
        <w:t>3</w:t>
      </w:r>
      <w:r w:rsidR="00021896">
        <w:t>.</w:t>
      </w:r>
      <w:r w:rsidR="00EB1E6D">
        <w:t>89</w:t>
      </w:r>
      <w:r w:rsidR="00021896">
        <w:tab/>
        <w:t xml:space="preserve"> </w:t>
      </w:r>
      <w:r w:rsidR="00EB1E6D">
        <w:t>3</w:t>
      </w:r>
      <w:r w:rsidR="00021896">
        <w:t>.</w:t>
      </w:r>
      <w:r w:rsidR="00EB1E6D">
        <w:t>97</w:t>
      </w:r>
      <w:r w:rsidR="00021896">
        <w:tab/>
      </w:r>
      <w:r w:rsidR="00021896">
        <w:tab/>
      </w:r>
      <w:r w:rsidR="00021896">
        <w:tab/>
      </w:r>
      <w:r w:rsidR="00EB1E6D">
        <w:t>5</w:t>
      </w:r>
      <w:r w:rsidR="00021896">
        <w:t>.</w:t>
      </w:r>
      <w:r w:rsidR="00EB1E6D">
        <w:t>36</w:t>
      </w:r>
      <w:r w:rsidR="00021896">
        <w:tab/>
      </w:r>
      <w:r w:rsidR="00EB1E6D">
        <w:t>5</w:t>
      </w:r>
      <w:r w:rsidR="00021896">
        <w:t>.</w:t>
      </w:r>
      <w:r w:rsidR="00EB1E6D">
        <w:t>77</w:t>
      </w:r>
      <w:r w:rsidR="00021896">
        <w:tab/>
      </w:r>
      <w:r w:rsidR="00021896">
        <w:tab/>
      </w:r>
      <w:r w:rsidR="00B6356F">
        <w:t>2</w:t>
      </w:r>
      <w:r w:rsidR="00881691">
        <w:t>.1</w:t>
      </w:r>
      <w:r w:rsidR="00B6356F">
        <w:t>6</w:t>
      </w:r>
    </w:p>
    <w:p w14:paraId="4773FA97" w14:textId="1EA2DA56" w:rsidR="003B501D" w:rsidRDefault="003B501D" w:rsidP="00C93E3F">
      <w:r>
        <w:t>Spouse quits Job</w:t>
      </w:r>
      <w:r>
        <w:tab/>
      </w:r>
      <w:r>
        <w:tab/>
      </w:r>
      <w:r w:rsidR="00AB1E2B">
        <w:tab/>
      </w:r>
      <w:r w:rsidR="00EB1E6D">
        <w:t>1</w:t>
      </w:r>
      <w:r w:rsidR="00AB1E2B">
        <w:t>.</w:t>
      </w:r>
      <w:r w:rsidR="00EB1E6D">
        <w:t>83</w:t>
      </w:r>
      <w:r w:rsidR="00AB1E2B">
        <w:tab/>
        <w:t xml:space="preserve">   .</w:t>
      </w:r>
      <w:r w:rsidR="00EB1E6D">
        <w:t>38</w:t>
      </w:r>
      <w:r w:rsidR="00AB1E2B">
        <w:tab/>
      </w:r>
      <w:r w:rsidR="00AB1E2B">
        <w:tab/>
      </w:r>
      <w:r w:rsidR="00AB1E2B">
        <w:tab/>
      </w:r>
      <w:r w:rsidR="00EB1E6D">
        <w:t>1</w:t>
      </w:r>
      <w:r w:rsidR="00AB1E2B">
        <w:t>.</w:t>
      </w:r>
      <w:r w:rsidR="00EB1E6D">
        <w:t>77</w:t>
      </w:r>
      <w:proofErr w:type="gramStart"/>
      <w:r w:rsidR="00021896">
        <w:tab/>
        <w:t xml:space="preserve">  .</w:t>
      </w:r>
      <w:proofErr w:type="gramEnd"/>
      <w:r w:rsidR="00021896">
        <w:t>4</w:t>
      </w:r>
      <w:r w:rsidR="00EB1E6D">
        <w:t>3</w:t>
      </w:r>
      <w:r w:rsidR="00021896">
        <w:tab/>
      </w:r>
      <w:r w:rsidR="00021896">
        <w:tab/>
      </w:r>
      <w:r w:rsidR="00881691">
        <w:t>0.</w:t>
      </w:r>
      <w:r w:rsidR="00B6356F">
        <w:t>52</w:t>
      </w:r>
    </w:p>
    <w:p w14:paraId="47614D25" w14:textId="2F47A3DA" w:rsidR="003B501D" w:rsidRDefault="003B501D" w:rsidP="00C93E3F">
      <w:r>
        <w:t xml:space="preserve">Children </w:t>
      </w:r>
      <w:r w:rsidR="00D469AE">
        <w:t>if</w:t>
      </w:r>
      <w:r>
        <w:t xml:space="preserve"> no Care</w:t>
      </w:r>
      <w:r>
        <w:tab/>
      </w:r>
      <w:r w:rsidR="00AB1E2B">
        <w:tab/>
      </w:r>
      <w:r w:rsidR="00AB1E2B">
        <w:tab/>
      </w:r>
      <w:r w:rsidR="00EB1E6D">
        <w:t>1</w:t>
      </w:r>
      <w:r w:rsidR="00AB1E2B">
        <w:t>.</w:t>
      </w:r>
      <w:r w:rsidR="00EB1E6D">
        <w:t>30</w:t>
      </w:r>
      <w:r w:rsidR="00AB1E2B">
        <w:tab/>
        <w:t xml:space="preserve">   .4</w:t>
      </w:r>
      <w:r w:rsidR="00EB1E6D">
        <w:t>6</w:t>
      </w:r>
      <w:r w:rsidR="00AB1E2B">
        <w:tab/>
      </w:r>
      <w:r w:rsidR="00AB1E2B">
        <w:tab/>
      </w:r>
      <w:r w:rsidR="00AB1E2B">
        <w:tab/>
      </w:r>
      <w:r w:rsidR="00EB1E6D">
        <w:t>1</w:t>
      </w:r>
      <w:r w:rsidR="00AB1E2B">
        <w:t>.</w:t>
      </w:r>
      <w:r w:rsidR="00EB1E6D">
        <w:t>37</w:t>
      </w:r>
      <w:proofErr w:type="gramStart"/>
      <w:r w:rsidR="00AB1E2B">
        <w:tab/>
        <w:t xml:space="preserve">  .</w:t>
      </w:r>
      <w:proofErr w:type="gramEnd"/>
      <w:r w:rsidR="00EB1E6D">
        <w:t>49</w:t>
      </w:r>
      <w:r w:rsidR="00021896">
        <w:tab/>
      </w:r>
      <w:r w:rsidR="00021896">
        <w:tab/>
      </w:r>
      <w:r w:rsidR="00881691">
        <w:t>0.</w:t>
      </w:r>
      <w:r w:rsidR="00B6356F">
        <w:t>5</w:t>
      </w:r>
      <w:r w:rsidR="00881691">
        <w:t>1</w:t>
      </w:r>
    </w:p>
    <w:p w14:paraId="7AD9598F" w14:textId="6801AE58" w:rsidR="003B501D" w:rsidRDefault="003B501D" w:rsidP="00C93E3F">
      <w:r>
        <w:t>Mother Worked</w:t>
      </w:r>
      <w:r>
        <w:tab/>
      </w:r>
      <w:r>
        <w:tab/>
      </w:r>
      <w:r w:rsidR="005F32FB">
        <w:tab/>
        <w:t>2.</w:t>
      </w:r>
      <w:r w:rsidR="00EB1E6D">
        <w:t>39</w:t>
      </w:r>
      <w:r w:rsidR="005F32FB">
        <w:tab/>
        <w:t xml:space="preserve">   .9</w:t>
      </w:r>
      <w:r w:rsidR="00EB1E6D">
        <w:t>2</w:t>
      </w:r>
      <w:r w:rsidR="005F32FB">
        <w:tab/>
      </w:r>
      <w:r w:rsidR="005F32FB">
        <w:tab/>
      </w:r>
      <w:r w:rsidR="005F32FB">
        <w:tab/>
        <w:t>2.6</w:t>
      </w:r>
      <w:r w:rsidR="00EB1E6D">
        <w:t>2</w:t>
      </w:r>
      <w:proofErr w:type="gramStart"/>
      <w:r w:rsidR="005F32FB">
        <w:tab/>
        <w:t xml:space="preserve">  .</w:t>
      </w:r>
      <w:proofErr w:type="gramEnd"/>
      <w:r w:rsidR="005F32FB">
        <w:t>6</w:t>
      </w:r>
      <w:r w:rsidR="00EB1E6D">
        <w:t>3</w:t>
      </w:r>
      <w:r w:rsidR="00021896">
        <w:tab/>
      </w:r>
      <w:r w:rsidR="00021896">
        <w:tab/>
      </w:r>
      <w:r w:rsidR="00B6356F">
        <w:t>2</w:t>
      </w:r>
      <w:r w:rsidR="00881691">
        <w:t>.</w:t>
      </w:r>
      <w:r w:rsidR="00B6356F">
        <w:t>4</w:t>
      </w:r>
      <w:r w:rsidR="00881691">
        <w:t>5</w:t>
      </w:r>
    </w:p>
    <w:p w14:paraId="2CCD22CD" w14:textId="3C64CA7B" w:rsidR="00155101" w:rsidRDefault="003B501D" w:rsidP="00C93E3F">
      <w:r>
        <w:t>Commitment</w:t>
      </w:r>
      <w:r w:rsidR="00155101">
        <w:tab/>
      </w:r>
      <w:r w:rsidR="00155101">
        <w:tab/>
      </w:r>
      <w:r w:rsidR="005F32FB">
        <w:tab/>
      </w:r>
      <w:r w:rsidR="005F32FB">
        <w:tab/>
        <w:t>3.</w:t>
      </w:r>
      <w:r w:rsidR="00EB1E6D">
        <w:t>9</w:t>
      </w:r>
      <w:r w:rsidR="005F32FB">
        <w:t>7</w:t>
      </w:r>
      <w:r w:rsidR="005F32FB">
        <w:tab/>
        <w:t xml:space="preserve">   .</w:t>
      </w:r>
      <w:r w:rsidR="00EB1E6D">
        <w:t>59</w:t>
      </w:r>
      <w:r w:rsidR="005F32FB">
        <w:tab/>
      </w:r>
      <w:r w:rsidR="005F32FB">
        <w:tab/>
      </w:r>
      <w:r w:rsidR="005F32FB">
        <w:tab/>
        <w:t>3.6</w:t>
      </w:r>
      <w:r w:rsidR="00E242BA">
        <w:t>3</w:t>
      </w:r>
      <w:proofErr w:type="gramStart"/>
      <w:r w:rsidR="005F32FB">
        <w:tab/>
        <w:t xml:space="preserve">  .</w:t>
      </w:r>
      <w:proofErr w:type="gramEnd"/>
      <w:r w:rsidR="00E242BA">
        <w:t>50</w:t>
      </w:r>
      <w:r w:rsidR="005F32FB">
        <w:tab/>
      </w:r>
      <w:r w:rsidR="00B6356F">
        <w:t xml:space="preserve">           10</w:t>
      </w:r>
      <w:r w:rsidR="00881691">
        <w:t>.</w:t>
      </w:r>
      <w:r w:rsidR="00B6356F">
        <w:t>30**</w:t>
      </w:r>
    </w:p>
    <w:p w14:paraId="63C65C8B" w14:textId="5F4635AE" w:rsidR="007C1F6E" w:rsidRDefault="007C1F6E" w:rsidP="00C93E3F">
      <w:r>
        <w:t>Knowledge</w:t>
      </w:r>
      <w:r w:rsidR="00E242BA">
        <w:tab/>
      </w:r>
      <w:r w:rsidR="00E242BA">
        <w:tab/>
      </w:r>
      <w:r w:rsidR="00E242BA">
        <w:tab/>
      </w:r>
      <w:r w:rsidR="00E242BA">
        <w:tab/>
        <w:t>3.06</w:t>
      </w:r>
      <w:r w:rsidR="00E242BA">
        <w:tab/>
        <w:t xml:space="preserve">   .75</w:t>
      </w:r>
      <w:r w:rsidR="00E242BA">
        <w:tab/>
      </w:r>
      <w:r w:rsidR="00E242BA">
        <w:tab/>
      </w:r>
      <w:r w:rsidR="00E242BA">
        <w:tab/>
        <w:t>3.04</w:t>
      </w:r>
      <w:proofErr w:type="gramStart"/>
      <w:r w:rsidR="00E242BA">
        <w:tab/>
        <w:t xml:space="preserve">  .</w:t>
      </w:r>
      <w:proofErr w:type="gramEnd"/>
      <w:r w:rsidR="00E242BA">
        <w:t>66</w:t>
      </w:r>
      <w:r w:rsidR="00E242BA">
        <w:tab/>
      </w:r>
      <w:r w:rsidR="00E242BA">
        <w:tab/>
      </w:r>
      <w:r w:rsidR="00B6356F">
        <w:t xml:space="preserve">  </w:t>
      </w:r>
      <w:r w:rsidR="00E242BA">
        <w:t>.</w:t>
      </w:r>
      <w:r w:rsidR="00B6356F">
        <w:t>04</w:t>
      </w:r>
    </w:p>
    <w:p w14:paraId="3ABC9B34" w14:textId="2B883CA9" w:rsidR="003E0EC9" w:rsidRPr="009D400E" w:rsidRDefault="007C1F6E" w:rsidP="00C93E3F">
      <w:r>
        <w:t>Involvement</w:t>
      </w:r>
      <w:r w:rsidR="00E242BA">
        <w:tab/>
      </w:r>
      <w:r w:rsidR="00E242BA">
        <w:tab/>
      </w:r>
      <w:r w:rsidR="00E242BA">
        <w:tab/>
      </w:r>
      <w:r w:rsidR="00E242BA">
        <w:tab/>
        <w:t>2.58</w:t>
      </w:r>
      <w:r w:rsidR="00E242BA">
        <w:tab/>
        <w:t xml:space="preserve">   .67</w:t>
      </w:r>
      <w:r w:rsidR="00E242BA">
        <w:tab/>
      </w:r>
      <w:r w:rsidR="00E242BA">
        <w:tab/>
      </w:r>
      <w:r w:rsidR="00E242BA">
        <w:tab/>
        <w:t>2.73</w:t>
      </w:r>
      <w:proofErr w:type="gramStart"/>
      <w:r w:rsidR="00E242BA">
        <w:tab/>
        <w:t xml:space="preserve">  .</w:t>
      </w:r>
      <w:proofErr w:type="gramEnd"/>
      <w:r w:rsidR="00E242BA">
        <w:t>48</w:t>
      </w:r>
      <w:r w:rsidR="00E242BA">
        <w:tab/>
      </w:r>
      <w:r w:rsidR="00E242BA">
        <w:tab/>
      </w:r>
      <w:r w:rsidR="00B6356F">
        <w:t>1</w:t>
      </w:r>
      <w:r w:rsidR="00E242BA">
        <w:t>.</w:t>
      </w:r>
      <w:r w:rsidR="00B6356F">
        <w:t>73</w:t>
      </w:r>
      <w:r w:rsidR="009D400E">
        <w:br/>
      </w:r>
      <w:r w:rsidR="00BE4D39">
        <w:t>Self-</w:t>
      </w:r>
      <w:r w:rsidR="007F4AD3">
        <w:t>Effic</w:t>
      </w:r>
      <w:r w:rsidR="009D400E">
        <w:t>acy</w:t>
      </w:r>
      <w:r w:rsidR="00E242BA">
        <w:tab/>
      </w:r>
      <w:r w:rsidR="00E242BA">
        <w:tab/>
      </w:r>
      <w:r w:rsidR="009D400E">
        <w:tab/>
      </w:r>
      <w:r w:rsidR="00E242BA">
        <w:tab/>
        <w:t>3.84</w:t>
      </w:r>
      <w:r w:rsidR="00E242BA">
        <w:tab/>
        <w:t xml:space="preserve">   .56</w:t>
      </w:r>
      <w:r w:rsidR="00E242BA">
        <w:tab/>
      </w:r>
      <w:r w:rsidR="00E242BA">
        <w:tab/>
      </w:r>
      <w:r w:rsidR="00E242BA">
        <w:tab/>
        <w:t>3.30</w:t>
      </w:r>
      <w:r w:rsidR="00E242BA">
        <w:tab/>
        <w:t xml:space="preserve">  .57</w:t>
      </w:r>
      <w:r w:rsidR="00E242BA">
        <w:tab/>
      </w:r>
      <w:r w:rsidR="00B6356F">
        <w:t xml:space="preserve">           25</w:t>
      </w:r>
      <w:r w:rsidR="00E242BA">
        <w:t>.1</w:t>
      </w:r>
      <w:r w:rsidR="00B6356F">
        <w:t>5***</w:t>
      </w:r>
      <w:r>
        <w:br/>
      </w:r>
      <w:r w:rsidR="00BB5B64">
        <w:br/>
        <w:t>_____________________________________</w:t>
      </w:r>
      <w:r w:rsidR="00BB5B64">
        <w:br/>
      </w:r>
      <w:r w:rsidR="00BB5B64" w:rsidRPr="007C1F6E">
        <w:rPr>
          <w:sz w:val="20"/>
          <w:szCs w:val="20"/>
        </w:rPr>
        <w:t>Note.  *</w:t>
      </w:r>
      <w:r w:rsidR="00BB5B64" w:rsidRPr="007C1F6E">
        <w:rPr>
          <w:i/>
          <w:sz w:val="20"/>
          <w:szCs w:val="20"/>
        </w:rPr>
        <w:t>p</w:t>
      </w:r>
      <w:r w:rsidR="00BB5B64" w:rsidRPr="007C1F6E">
        <w:rPr>
          <w:sz w:val="20"/>
          <w:szCs w:val="20"/>
        </w:rPr>
        <w:t>&lt;.</w:t>
      </w:r>
      <w:proofErr w:type="gramStart"/>
      <w:r w:rsidR="00BB5B64" w:rsidRPr="007C1F6E">
        <w:rPr>
          <w:sz w:val="20"/>
          <w:szCs w:val="20"/>
        </w:rPr>
        <w:t>05  *</w:t>
      </w:r>
      <w:proofErr w:type="gramEnd"/>
      <w:r w:rsidR="00BB5B64" w:rsidRPr="007C1F6E">
        <w:rPr>
          <w:sz w:val="20"/>
          <w:szCs w:val="20"/>
        </w:rPr>
        <w:t>*</w:t>
      </w:r>
      <w:r w:rsidR="00BB5B64" w:rsidRPr="007C1F6E">
        <w:rPr>
          <w:i/>
          <w:sz w:val="20"/>
          <w:szCs w:val="20"/>
        </w:rPr>
        <w:t>p</w:t>
      </w:r>
      <w:r w:rsidR="00BB5B64" w:rsidRPr="007C1F6E">
        <w:rPr>
          <w:sz w:val="20"/>
          <w:szCs w:val="20"/>
        </w:rPr>
        <w:t xml:space="preserve">&lt;.01  ***p&lt;.001 </w:t>
      </w:r>
      <w:r w:rsidR="00C93E3F" w:rsidRPr="007C1F6E">
        <w:rPr>
          <w:sz w:val="20"/>
          <w:szCs w:val="20"/>
        </w:rPr>
        <w:t xml:space="preserve"> </w:t>
      </w:r>
      <w:r w:rsidR="00CB74B3" w:rsidRPr="007C1F6E">
        <w:rPr>
          <w:sz w:val="20"/>
          <w:szCs w:val="20"/>
        </w:rPr>
        <w:t>Marry? (1=yes, 0</w:t>
      </w:r>
      <w:r w:rsidR="00BB5B64" w:rsidRPr="007C1F6E">
        <w:rPr>
          <w:sz w:val="20"/>
          <w:szCs w:val="20"/>
        </w:rPr>
        <w:t>=no); Quit job for spouse (if spouse was transferred to a new job in a diff</w:t>
      </w:r>
      <w:r w:rsidR="00CB74B3" w:rsidRPr="007C1F6E">
        <w:rPr>
          <w:sz w:val="20"/>
          <w:szCs w:val="20"/>
        </w:rPr>
        <w:t>erent state?) (1=yes, 0=no); Have children? (1=yes, 0</w:t>
      </w:r>
      <w:r w:rsidR="00BB5B64" w:rsidRPr="007C1F6E">
        <w:rPr>
          <w:sz w:val="20"/>
          <w:szCs w:val="20"/>
        </w:rPr>
        <w:t>=no); Work before children=years of work before having first chil</w:t>
      </w:r>
      <w:r w:rsidR="00CB74B3" w:rsidRPr="007C1F6E">
        <w:rPr>
          <w:sz w:val="20"/>
          <w:szCs w:val="20"/>
        </w:rPr>
        <w:t>d; Work after children (1=yes, 0</w:t>
      </w:r>
      <w:r w:rsidR="00BB5B64" w:rsidRPr="007C1F6E">
        <w:rPr>
          <w:sz w:val="20"/>
          <w:szCs w:val="20"/>
        </w:rPr>
        <w:t xml:space="preserve">=no); Leave after children=number of months for parental leave; (Expect) spouse (to) quit(s) job (to care </w:t>
      </w:r>
      <w:r w:rsidR="00CB74B3" w:rsidRPr="007C1F6E">
        <w:rPr>
          <w:sz w:val="20"/>
          <w:szCs w:val="20"/>
        </w:rPr>
        <w:t>for child/children) 1=yes, 0</w:t>
      </w:r>
      <w:r w:rsidR="00BB5B64" w:rsidRPr="007C1F6E">
        <w:rPr>
          <w:sz w:val="20"/>
          <w:szCs w:val="20"/>
        </w:rPr>
        <w:t>=no; Children but no care=would you have children if you knew that you would have to quit your job because no other c</w:t>
      </w:r>
      <w:r w:rsidR="00CB74B3" w:rsidRPr="007C1F6E">
        <w:rPr>
          <w:sz w:val="20"/>
          <w:szCs w:val="20"/>
        </w:rPr>
        <w:t>hildcare was available (1=yes, 0</w:t>
      </w:r>
      <w:r w:rsidR="00BB5B64" w:rsidRPr="007C1F6E">
        <w:rPr>
          <w:sz w:val="20"/>
          <w:szCs w:val="20"/>
        </w:rPr>
        <w:t>=no); Mother worked (when you were 8 years old) 1=no, 2=part-time, 3=full-time; Commitment</w:t>
      </w:r>
      <w:r w:rsidR="007F4AD3">
        <w:rPr>
          <w:sz w:val="20"/>
          <w:szCs w:val="20"/>
        </w:rPr>
        <w:t xml:space="preserve">, Knowledge, Involvement, </w:t>
      </w:r>
      <w:r w:rsidR="00BE4D39">
        <w:rPr>
          <w:sz w:val="20"/>
          <w:szCs w:val="20"/>
        </w:rPr>
        <w:t>Self-Efficacy</w:t>
      </w:r>
      <w:r w:rsidR="00BB5B64" w:rsidRPr="007C1F6E">
        <w:rPr>
          <w:sz w:val="20"/>
          <w:szCs w:val="20"/>
        </w:rPr>
        <w:t xml:space="preserve"> = the average of items (1=strongly disagree, 5=strongly agree)</w:t>
      </w:r>
      <w:r w:rsidR="007F4AD3">
        <w:rPr>
          <w:sz w:val="20"/>
          <w:szCs w:val="20"/>
        </w:rPr>
        <w:t xml:space="preserve"> with higher scores indicating higher levels on the variable</w:t>
      </w:r>
      <w:r w:rsidR="00BB5B64" w:rsidRPr="007C1F6E">
        <w:rPr>
          <w:sz w:val="20"/>
          <w:szCs w:val="20"/>
        </w:rPr>
        <w:t>.</w:t>
      </w:r>
    </w:p>
    <w:p w14:paraId="747D5957" w14:textId="330E8C93" w:rsidR="00DD5CCF" w:rsidRPr="00C743E8" w:rsidRDefault="003E0EC9" w:rsidP="00C743E8">
      <w:pPr>
        <w:rPr>
          <w:sz w:val="20"/>
          <w:szCs w:val="20"/>
        </w:rPr>
      </w:pPr>
      <w:r>
        <w:rPr>
          <w:sz w:val="20"/>
          <w:szCs w:val="20"/>
        </w:rPr>
        <w:br w:type="page"/>
      </w:r>
      <w:r w:rsidR="00DD5CCF">
        <w:lastRenderedPageBreak/>
        <w:t>Table</w:t>
      </w:r>
      <w:r w:rsidR="002F3C53">
        <w:t xml:space="preserve"> 3 </w:t>
      </w:r>
      <w:r w:rsidR="009D400E">
        <w:br/>
      </w:r>
      <w:r w:rsidR="00C743E8">
        <w:br/>
      </w:r>
      <w:r w:rsidR="002F3C53" w:rsidRPr="00C743E8">
        <w:rPr>
          <w:i/>
        </w:rPr>
        <w:t>ANOVA Comparing Study Variables</w:t>
      </w:r>
      <w:r w:rsidR="00917E85" w:rsidRPr="00C743E8">
        <w:rPr>
          <w:i/>
        </w:rPr>
        <w:t xml:space="preserve"> by Gender and Country</w:t>
      </w:r>
      <w:r w:rsidR="00BE4D39">
        <w:rPr>
          <w:i/>
        </w:rPr>
        <w:br/>
      </w:r>
    </w:p>
    <w:p w14:paraId="5A5D0DA8" w14:textId="77777777" w:rsidR="00D33030" w:rsidRDefault="00DD5CCF" w:rsidP="00DD5CCF">
      <w:pPr>
        <w:spacing w:line="360" w:lineRule="auto"/>
        <w:ind w:left="2880" w:firstLine="720"/>
        <w:rPr>
          <w:b/>
          <w:u w:val="single"/>
        </w:rPr>
      </w:pPr>
      <w:r>
        <w:rPr>
          <w:b/>
          <w:u w:val="single"/>
        </w:rPr>
        <w:t xml:space="preserve">         </w:t>
      </w:r>
      <w:r w:rsidRPr="006332E8">
        <w:rPr>
          <w:b/>
          <w:u w:val="single"/>
        </w:rPr>
        <w:t>U.S.</w:t>
      </w:r>
      <w:r w:rsidRPr="006332E8">
        <w:rPr>
          <w:b/>
          <w:u w:val="single"/>
        </w:rPr>
        <w:tab/>
      </w:r>
      <w:r w:rsidRPr="006332E8">
        <w:rPr>
          <w:b/>
          <w:u w:val="single"/>
        </w:rPr>
        <w:tab/>
      </w:r>
      <w:r>
        <w:rPr>
          <w:b/>
          <w:u w:val="single"/>
        </w:rPr>
        <w:t xml:space="preserve">      </w:t>
      </w:r>
      <w:r w:rsidRPr="006332E8">
        <w:rPr>
          <w:b/>
          <w:u w:val="single"/>
        </w:rPr>
        <w:tab/>
        <w:t xml:space="preserve">    </w:t>
      </w:r>
      <w:r w:rsidRPr="00C515FB">
        <w:rPr>
          <w:b/>
          <w:u w:val="single"/>
        </w:rPr>
        <w:t>China</w:t>
      </w:r>
      <w:r w:rsidR="00917E85" w:rsidRPr="006332E8">
        <w:rPr>
          <w:b/>
          <w:u w:val="single"/>
        </w:rPr>
        <w:tab/>
      </w:r>
      <w:r w:rsidR="00917E85">
        <w:rPr>
          <w:b/>
          <w:u w:val="single"/>
        </w:rPr>
        <w:t xml:space="preserve">  </w:t>
      </w:r>
    </w:p>
    <w:p w14:paraId="07D94470" w14:textId="0E88A766" w:rsidR="00DD5CCF" w:rsidRDefault="00D33030" w:rsidP="00DD5CCF">
      <w:pPr>
        <w:spacing w:line="360" w:lineRule="auto"/>
        <w:ind w:left="2880" w:firstLine="720"/>
        <w:rPr>
          <w:b/>
          <w:u w:val="single"/>
        </w:rPr>
      </w:pPr>
      <w:r>
        <w:t>(1)</w:t>
      </w:r>
      <w:r>
        <w:tab/>
        <w:t xml:space="preserve">  </w:t>
      </w:r>
      <w:proofErr w:type="gramStart"/>
      <w:r>
        <w:t xml:space="preserve">   (</w:t>
      </w:r>
      <w:proofErr w:type="gramEnd"/>
      <w:r>
        <w:t>2)</w:t>
      </w:r>
      <w:r>
        <w:tab/>
      </w:r>
      <w:r>
        <w:tab/>
      </w:r>
      <w:r>
        <w:tab/>
        <w:t>(3)</w:t>
      </w:r>
      <w:r>
        <w:tab/>
        <w:t xml:space="preserve"> (4)</w:t>
      </w:r>
      <w:r>
        <w:tab/>
      </w:r>
      <w:r w:rsidR="00917E85" w:rsidRPr="00917E85">
        <w:rPr>
          <w:b/>
          <w:u w:val="single"/>
        </w:rPr>
        <w:t xml:space="preserve"> </w:t>
      </w:r>
      <w:r w:rsidR="00917E85" w:rsidRPr="00917E85">
        <w:rPr>
          <w:b/>
        </w:rPr>
        <w:t xml:space="preserve"> </w:t>
      </w:r>
      <w:r w:rsidR="00DD5CCF" w:rsidRPr="00917E85">
        <w:rPr>
          <w:b/>
        </w:rPr>
        <w:t xml:space="preserve">   </w:t>
      </w:r>
    </w:p>
    <w:p w14:paraId="123622DC" w14:textId="212116C3" w:rsidR="00DD5CCF" w:rsidRPr="002A7E73" w:rsidRDefault="00DD5CCF" w:rsidP="00DD5CCF">
      <w:pPr>
        <w:spacing w:line="360" w:lineRule="auto"/>
        <w:ind w:left="2880" w:firstLine="720"/>
      </w:pPr>
      <w:r>
        <w:rPr>
          <w:b/>
          <w:u w:val="single"/>
        </w:rPr>
        <w:t>Male      Female</w:t>
      </w:r>
      <w:r>
        <w:rPr>
          <w:b/>
          <w:u w:val="single"/>
        </w:rPr>
        <w:tab/>
      </w:r>
      <w:r>
        <w:rPr>
          <w:b/>
          <w:u w:val="single"/>
        </w:rPr>
        <w:tab/>
        <w:t>Male</w:t>
      </w:r>
      <w:r>
        <w:rPr>
          <w:b/>
          <w:u w:val="single"/>
        </w:rPr>
        <w:tab/>
        <w:t>Female</w:t>
      </w:r>
      <w:r w:rsidRPr="00C515FB">
        <w:rPr>
          <w:b/>
          <w:u w:val="single"/>
        </w:rPr>
        <w:t xml:space="preserve">                       </w:t>
      </w:r>
    </w:p>
    <w:p w14:paraId="636AEED4" w14:textId="336DF67F" w:rsidR="00DD5CCF" w:rsidRDefault="00DD5CCF" w:rsidP="00DD5CCF">
      <w:r>
        <w:t>Marry?</w:t>
      </w:r>
      <w:r>
        <w:tab/>
      </w:r>
      <w:r>
        <w:tab/>
      </w:r>
      <w:r>
        <w:tab/>
      </w:r>
      <w:r>
        <w:tab/>
      </w:r>
      <w:r w:rsidR="00917E85">
        <w:t>1.0</w:t>
      </w:r>
      <w:r w:rsidR="00563444">
        <w:t>6</w:t>
      </w:r>
      <w:r>
        <w:tab/>
        <w:t xml:space="preserve"> </w:t>
      </w:r>
      <w:r w:rsidR="00401DAA">
        <w:t xml:space="preserve">  </w:t>
      </w:r>
      <w:r w:rsidR="00C100A9">
        <w:t>1.07</w:t>
      </w:r>
      <w:r>
        <w:tab/>
      </w:r>
      <w:r>
        <w:tab/>
      </w:r>
      <w:r>
        <w:tab/>
      </w:r>
      <w:r w:rsidR="00C100A9">
        <w:t>1</w:t>
      </w:r>
      <w:r>
        <w:t>.</w:t>
      </w:r>
      <w:r w:rsidR="00C100A9">
        <w:t>27</w:t>
      </w:r>
      <w:proofErr w:type="gramStart"/>
      <w:r w:rsidR="00917E85">
        <w:tab/>
        <w:t xml:space="preserve"> </w:t>
      </w:r>
      <w:r w:rsidR="00F620A7">
        <w:t xml:space="preserve"> </w:t>
      </w:r>
      <w:r w:rsidR="00C100A9">
        <w:t>1</w:t>
      </w:r>
      <w:r w:rsidR="00917E85">
        <w:t>.</w:t>
      </w:r>
      <w:r w:rsidR="00C100A9">
        <w:t>14</w:t>
      </w:r>
      <w:proofErr w:type="gramEnd"/>
      <w:r w:rsidR="003C23D1">
        <w:t xml:space="preserve"> ns  </w:t>
      </w:r>
      <w:r w:rsidR="004020E4">
        <w:t xml:space="preserve"> ----</w:t>
      </w:r>
      <w:r>
        <w:tab/>
      </w:r>
    </w:p>
    <w:p w14:paraId="18592A96" w14:textId="02C4207B" w:rsidR="00DD5CCF" w:rsidRDefault="00B70A28" w:rsidP="00DD5CCF">
      <w:r>
        <w:t>Marry Age</w:t>
      </w:r>
      <w:r w:rsidR="00966E5F">
        <w:t xml:space="preserve"> (years)</w:t>
      </w:r>
      <w:r>
        <w:tab/>
      </w:r>
      <w:r>
        <w:tab/>
        <w:t xml:space="preserve">           </w:t>
      </w:r>
      <w:r w:rsidR="00917E85">
        <w:t>2</w:t>
      </w:r>
      <w:r w:rsidR="00C100A9">
        <w:t>8</w:t>
      </w:r>
      <w:r w:rsidR="00917E85">
        <w:t>.</w:t>
      </w:r>
      <w:r w:rsidR="00C100A9">
        <w:t>41</w:t>
      </w:r>
      <w:r>
        <w:tab/>
      </w:r>
      <w:r w:rsidR="00917E85">
        <w:t>27.4</w:t>
      </w:r>
      <w:r w:rsidR="00C100A9">
        <w:t>8</w:t>
      </w:r>
      <w:r w:rsidR="00DD5CCF">
        <w:tab/>
      </w:r>
      <w:r w:rsidR="00DD5CCF">
        <w:tab/>
        <w:t xml:space="preserve">           </w:t>
      </w:r>
      <w:r w:rsidR="00917E85">
        <w:t>27.</w:t>
      </w:r>
      <w:r w:rsidR="00C100A9">
        <w:t>46</w:t>
      </w:r>
      <w:r w:rsidR="00DD5CCF">
        <w:tab/>
      </w:r>
      <w:r w:rsidR="00917E85">
        <w:t>26.</w:t>
      </w:r>
      <w:r w:rsidR="00C100A9">
        <w:t>83</w:t>
      </w:r>
      <w:r w:rsidR="003C23D1">
        <w:t xml:space="preserve"> </w:t>
      </w:r>
      <w:r w:rsidR="00383D25">
        <w:t>ns   ----</w:t>
      </w:r>
      <w:r w:rsidR="00DD5CCF">
        <w:tab/>
      </w:r>
    </w:p>
    <w:p w14:paraId="2FC381BA" w14:textId="68A3BF90" w:rsidR="00DD5CCF" w:rsidRDefault="00917E85" w:rsidP="00DD5CCF">
      <w:r>
        <w:t>Years BF Marry</w:t>
      </w:r>
      <w:r>
        <w:tab/>
      </w:r>
      <w:r>
        <w:tab/>
      </w:r>
      <w:r>
        <w:tab/>
      </w:r>
      <w:r w:rsidR="00C100A9">
        <w:t>7</w:t>
      </w:r>
      <w:r>
        <w:t>.</w:t>
      </w:r>
      <w:r w:rsidR="00C100A9">
        <w:t>21</w:t>
      </w:r>
      <w:r>
        <w:tab/>
        <w:t xml:space="preserve"> </w:t>
      </w:r>
      <w:r w:rsidR="00401DAA">
        <w:t xml:space="preserve"> </w:t>
      </w:r>
      <w:r w:rsidR="00A738D5">
        <w:t xml:space="preserve"> </w:t>
      </w:r>
      <w:r w:rsidR="00C100A9">
        <w:t>6</w:t>
      </w:r>
      <w:r>
        <w:t>.</w:t>
      </w:r>
      <w:r w:rsidR="00C100A9">
        <w:t>00</w:t>
      </w:r>
      <w:r>
        <w:tab/>
      </w:r>
      <w:r>
        <w:tab/>
      </w:r>
      <w:r>
        <w:tab/>
        <w:t>4.</w:t>
      </w:r>
      <w:r w:rsidR="00C100A9">
        <w:t>83</w:t>
      </w:r>
      <w:r>
        <w:tab/>
      </w:r>
      <w:r w:rsidR="00F620A7">
        <w:t xml:space="preserve"> </w:t>
      </w:r>
      <w:r>
        <w:t>3.</w:t>
      </w:r>
      <w:r w:rsidR="00C100A9">
        <w:t>89</w:t>
      </w:r>
      <w:r w:rsidR="00383D25">
        <w:t xml:space="preserve"> **</w:t>
      </w:r>
      <w:proofErr w:type="gramStart"/>
      <w:r w:rsidR="00383D25">
        <w:t>*  1</w:t>
      </w:r>
      <w:proofErr w:type="gramEnd"/>
      <w:r w:rsidR="00383D25">
        <w:t>&gt;3,</w:t>
      </w:r>
      <w:r w:rsidR="0096044D">
        <w:t>4; 2&gt;4</w:t>
      </w:r>
      <w:r w:rsidR="00DD5CCF">
        <w:tab/>
      </w:r>
      <w:r w:rsidR="00DD5CCF">
        <w:tab/>
        <w:t xml:space="preserve"> </w:t>
      </w:r>
    </w:p>
    <w:p w14:paraId="7A54901D" w14:textId="14BFFDF7" w:rsidR="00DD5CCF" w:rsidRDefault="00917E85" w:rsidP="00DD5CCF">
      <w:r>
        <w:t>Quit job for spouse</w:t>
      </w:r>
      <w:r>
        <w:tab/>
        <w:t xml:space="preserve"> </w:t>
      </w:r>
      <w:r>
        <w:tab/>
      </w:r>
      <w:r>
        <w:tab/>
      </w:r>
      <w:r w:rsidR="00C100A9">
        <w:t>1</w:t>
      </w:r>
      <w:r>
        <w:t>.</w:t>
      </w:r>
      <w:r w:rsidR="00C100A9">
        <w:t>38</w:t>
      </w:r>
      <w:proofErr w:type="gramStart"/>
      <w:r>
        <w:tab/>
        <w:t xml:space="preserve"> </w:t>
      </w:r>
      <w:r w:rsidR="00401DAA">
        <w:t xml:space="preserve"> </w:t>
      </w:r>
      <w:r w:rsidR="00C100A9">
        <w:t>1</w:t>
      </w:r>
      <w:proofErr w:type="gramEnd"/>
      <w:r>
        <w:t>.</w:t>
      </w:r>
      <w:r w:rsidR="00C100A9">
        <w:t>29</w:t>
      </w:r>
      <w:r w:rsidR="00DD5CCF">
        <w:tab/>
      </w:r>
      <w:r w:rsidR="00DD5CCF">
        <w:tab/>
      </w:r>
      <w:r w:rsidR="004579CF">
        <w:tab/>
      </w:r>
      <w:r w:rsidR="00C100A9">
        <w:t>1</w:t>
      </w:r>
      <w:r w:rsidR="004579CF">
        <w:t>.</w:t>
      </w:r>
      <w:r w:rsidR="00C100A9">
        <w:t>46</w:t>
      </w:r>
      <w:r w:rsidR="004579CF">
        <w:tab/>
        <w:t xml:space="preserve"> </w:t>
      </w:r>
      <w:r w:rsidR="00C100A9">
        <w:t>1</w:t>
      </w:r>
      <w:r>
        <w:t>.</w:t>
      </w:r>
      <w:r w:rsidR="00C100A9">
        <w:t>53</w:t>
      </w:r>
      <w:r w:rsidR="00383D25">
        <w:t xml:space="preserve"> ns    ----</w:t>
      </w:r>
      <w:r w:rsidR="00DD5CCF">
        <w:tab/>
      </w:r>
      <w:r w:rsidR="00DD5CCF">
        <w:tab/>
      </w:r>
    </w:p>
    <w:p w14:paraId="192996AF" w14:textId="2F997412" w:rsidR="00DD5CCF" w:rsidRDefault="00917E85" w:rsidP="00DD5CCF">
      <w:r>
        <w:t>Have Children?</w:t>
      </w:r>
      <w:r>
        <w:tab/>
      </w:r>
      <w:r>
        <w:tab/>
      </w:r>
      <w:r>
        <w:tab/>
      </w:r>
      <w:r w:rsidR="00C100A9">
        <w:t>1</w:t>
      </w:r>
      <w:r>
        <w:t>.</w:t>
      </w:r>
      <w:r w:rsidR="00C100A9">
        <w:t>06</w:t>
      </w:r>
      <w:proofErr w:type="gramStart"/>
      <w:r>
        <w:tab/>
        <w:t xml:space="preserve"> </w:t>
      </w:r>
      <w:r w:rsidR="00401DAA">
        <w:t xml:space="preserve"> </w:t>
      </w:r>
      <w:r w:rsidR="00C100A9">
        <w:t>1</w:t>
      </w:r>
      <w:proofErr w:type="gramEnd"/>
      <w:r>
        <w:t>.</w:t>
      </w:r>
      <w:r w:rsidR="00C100A9">
        <w:t>0</w:t>
      </w:r>
      <w:r>
        <w:t>7</w:t>
      </w:r>
      <w:r>
        <w:tab/>
      </w:r>
      <w:r>
        <w:tab/>
      </w:r>
      <w:r>
        <w:tab/>
      </w:r>
      <w:r w:rsidR="00C100A9">
        <w:t>1</w:t>
      </w:r>
      <w:r>
        <w:t>.</w:t>
      </w:r>
      <w:r w:rsidR="00C100A9">
        <w:t>34</w:t>
      </w:r>
      <w:r>
        <w:tab/>
        <w:t xml:space="preserve"> </w:t>
      </w:r>
      <w:r w:rsidR="00C100A9">
        <w:t>1</w:t>
      </w:r>
      <w:r>
        <w:t>.</w:t>
      </w:r>
      <w:r w:rsidR="00C100A9">
        <w:t>14</w:t>
      </w:r>
      <w:r w:rsidR="00383D25">
        <w:t xml:space="preserve"> </w:t>
      </w:r>
      <w:r w:rsidR="0096044D">
        <w:t>**    3&gt;1,2</w:t>
      </w:r>
      <w:r w:rsidR="00DD5CCF">
        <w:tab/>
      </w:r>
      <w:r w:rsidR="00DD5CCF">
        <w:tab/>
      </w:r>
    </w:p>
    <w:p w14:paraId="6B866BA6" w14:textId="34C6DFC9" w:rsidR="00DD5CCF" w:rsidRDefault="00391864" w:rsidP="00DD5CCF">
      <w:r>
        <w:t xml:space="preserve">Number of </w:t>
      </w:r>
      <w:r w:rsidR="00917E85">
        <w:t>Children</w:t>
      </w:r>
      <w:r w:rsidR="00917E85">
        <w:tab/>
      </w:r>
      <w:r w:rsidR="00917E85">
        <w:tab/>
      </w:r>
      <w:r w:rsidR="00917E85">
        <w:tab/>
        <w:t>2.</w:t>
      </w:r>
      <w:r w:rsidR="00C100A9">
        <w:t>69</w:t>
      </w:r>
      <w:r w:rsidR="00917E85">
        <w:tab/>
      </w:r>
      <w:r w:rsidR="00401DAA">
        <w:t xml:space="preserve"> </w:t>
      </w:r>
      <w:r w:rsidR="00917E85">
        <w:t xml:space="preserve">  2.</w:t>
      </w:r>
      <w:r w:rsidR="00C100A9">
        <w:t>98</w:t>
      </w:r>
      <w:r w:rsidR="00917E85">
        <w:tab/>
      </w:r>
      <w:r w:rsidR="00917E85">
        <w:tab/>
      </w:r>
      <w:r w:rsidR="00917E85">
        <w:tab/>
        <w:t>1.</w:t>
      </w:r>
      <w:r w:rsidR="00C100A9">
        <w:t>74</w:t>
      </w:r>
      <w:proofErr w:type="gramStart"/>
      <w:r w:rsidR="00917E85">
        <w:tab/>
        <w:t xml:space="preserve">  1.</w:t>
      </w:r>
      <w:r w:rsidR="00C100A9">
        <w:t>67</w:t>
      </w:r>
      <w:proofErr w:type="gramEnd"/>
      <w:r w:rsidR="00383D25">
        <w:t xml:space="preserve"> **</w:t>
      </w:r>
      <w:r w:rsidR="00DA61FC">
        <w:t>*</w:t>
      </w:r>
      <w:r w:rsidR="00383D25">
        <w:t xml:space="preserve"> 1&gt;3</w:t>
      </w:r>
      <w:r w:rsidR="0096044D">
        <w:t>,4</w:t>
      </w:r>
      <w:r w:rsidR="00383D25">
        <w:t>; 2&gt;</w:t>
      </w:r>
      <w:r w:rsidR="0096044D">
        <w:t>3,</w:t>
      </w:r>
      <w:r w:rsidR="00383D25">
        <w:t>4</w:t>
      </w:r>
      <w:r w:rsidR="00DD5CCF">
        <w:tab/>
        <w:t xml:space="preserve">           </w:t>
      </w:r>
    </w:p>
    <w:p w14:paraId="1EDCA25D" w14:textId="094C4DAE" w:rsidR="00DD5CCF" w:rsidRDefault="00DD5CCF" w:rsidP="00DD5CCF">
      <w:r>
        <w:t>Age at Birth of 1</w:t>
      </w:r>
      <w:r w:rsidRPr="00E4354E">
        <w:rPr>
          <w:vertAlign w:val="superscript"/>
        </w:rPr>
        <w:t>st</w:t>
      </w:r>
      <w:r w:rsidR="00917E85">
        <w:t xml:space="preserve"> Child</w:t>
      </w:r>
      <w:r w:rsidR="00966E5F">
        <w:t xml:space="preserve"> (</w:t>
      </w:r>
      <w:proofErr w:type="gramStart"/>
      <w:r w:rsidR="00966E5F">
        <w:t>years)</w:t>
      </w:r>
      <w:r w:rsidR="00917E85">
        <w:t xml:space="preserve">   </w:t>
      </w:r>
      <w:proofErr w:type="gramEnd"/>
      <w:r w:rsidR="00917E85">
        <w:t xml:space="preserve">  </w:t>
      </w:r>
      <w:r w:rsidR="00391864">
        <w:t xml:space="preserve"> </w:t>
      </w:r>
      <w:r w:rsidR="00C100A9">
        <w:t>30</w:t>
      </w:r>
      <w:r w:rsidR="00917E85">
        <w:t>.</w:t>
      </w:r>
      <w:r w:rsidR="00C100A9">
        <w:t>00</w:t>
      </w:r>
      <w:r w:rsidR="00917E85">
        <w:tab/>
      </w:r>
      <w:r w:rsidR="00401DAA">
        <w:t xml:space="preserve"> </w:t>
      </w:r>
      <w:r w:rsidR="00917E85">
        <w:t>29.</w:t>
      </w:r>
      <w:r w:rsidR="00DA61FC">
        <w:t>7</w:t>
      </w:r>
      <w:r w:rsidR="00C100A9">
        <w:t>0</w:t>
      </w:r>
      <w:r w:rsidR="00917E85">
        <w:tab/>
      </w:r>
      <w:r w:rsidR="00917E85">
        <w:tab/>
        <w:t xml:space="preserve">           29.</w:t>
      </w:r>
      <w:r w:rsidR="00C100A9">
        <w:t>5</w:t>
      </w:r>
      <w:r w:rsidR="00B70A28">
        <w:t>0</w:t>
      </w:r>
      <w:r w:rsidR="00917E85">
        <w:tab/>
        <w:t>2</w:t>
      </w:r>
      <w:r w:rsidR="00C100A9">
        <w:t>8</w:t>
      </w:r>
      <w:r w:rsidR="00917E85">
        <w:t>.</w:t>
      </w:r>
      <w:r w:rsidR="00C100A9">
        <w:t>58</w:t>
      </w:r>
      <w:r w:rsidR="00383D25">
        <w:t xml:space="preserve">    </w:t>
      </w:r>
      <w:r w:rsidR="0096044D">
        <w:t xml:space="preserve">    ----</w:t>
      </w:r>
    </w:p>
    <w:p w14:paraId="114D825C" w14:textId="746CEDA0" w:rsidR="00DD5CCF" w:rsidRDefault="00917E85" w:rsidP="00DD5CCF">
      <w:r>
        <w:t>Work BF Children (years)</w:t>
      </w:r>
      <w:r>
        <w:tab/>
      </w:r>
      <w:r>
        <w:tab/>
      </w:r>
      <w:r w:rsidR="00C100A9">
        <w:t>8</w:t>
      </w:r>
      <w:r>
        <w:t>.</w:t>
      </w:r>
      <w:r w:rsidR="00C100A9">
        <w:t>11</w:t>
      </w:r>
      <w:r>
        <w:tab/>
      </w:r>
      <w:r w:rsidR="00401DAA">
        <w:t xml:space="preserve">  </w:t>
      </w:r>
      <w:r>
        <w:t xml:space="preserve"> </w:t>
      </w:r>
      <w:r w:rsidR="00C100A9">
        <w:t>7</w:t>
      </w:r>
      <w:r>
        <w:t>.3</w:t>
      </w:r>
      <w:r w:rsidR="00C100A9">
        <w:t>4</w:t>
      </w:r>
      <w:r>
        <w:tab/>
      </w:r>
      <w:r>
        <w:tab/>
      </w:r>
      <w:r>
        <w:tab/>
        <w:t>6.</w:t>
      </w:r>
      <w:r w:rsidR="00C100A9">
        <w:t>13</w:t>
      </w:r>
      <w:proofErr w:type="gramStart"/>
      <w:r>
        <w:tab/>
      </w:r>
      <w:r w:rsidR="00F620A7">
        <w:t xml:space="preserve">  </w:t>
      </w:r>
      <w:r w:rsidR="00C100A9">
        <w:t>5</w:t>
      </w:r>
      <w:r>
        <w:t>.</w:t>
      </w:r>
      <w:r w:rsidR="00C100A9">
        <w:t>17</w:t>
      </w:r>
      <w:proofErr w:type="gramEnd"/>
      <w:r w:rsidR="004020E4">
        <w:t xml:space="preserve"> </w:t>
      </w:r>
      <w:r w:rsidR="00383D25">
        <w:t>***   1&gt;4</w:t>
      </w:r>
      <w:r w:rsidR="00DD5CCF">
        <w:tab/>
        <w:t xml:space="preserve">           </w:t>
      </w:r>
    </w:p>
    <w:p w14:paraId="658EBC37" w14:textId="53595629" w:rsidR="00DD5CCF" w:rsidRDefault="00DD5CCF" w:rsidP="00DD5CCF">
      <w:r>
        <w:t>Wor</w:t>
      </w:r>
      <w:r w:rsidR="00401DAA">
        <w:t>k after Children</w:t>
      </w:r>
      <w:proofErr w:type="gramStart"/>
      <w:r w:rsidR="00401DAA">
        <w:tab/>
        <w:t xml:space="preserve">  </w:t>
      </w:r>
      <w:r w:rsidR="00401DAA">
        <w:tab/>
      </w:r>
      <w:proofErr w:type="gramEnd"/>
      <w:r w:rsidR="00401DAA">
        <w:tab/>
      </w:r>
      <w:r w:rsidR="00C100A9">
        <w:t>0</w:t>
      </w:r>
      <w:r w:rsidR="00401DAA">
        <w:t>.</w:t>
      </w:r>
      <w:r w:rsidR="00C100A9">
        <w:t>96</w:t>
      </w:r>
      <w:r w:rsidR="00401DAA">
        <w:tab/>
        <w:t xml:space="preserve">   </w:t>
      </w:r>
      <w:r w:rsidR="00917E85">
        <w:t>1.</w:t>
      </w:r>
      <w:r w:rsidR="00C100A9">
        <w:t>16</w:t>
      </w:r>
      <w:r w:rsidR="00917E85">
        <w:tab/>
      </w:r>
      <w:r w:rsidR="00917E85">
        <w:tab/>
      </w:r>
      <w:r w:rsidR="00917E85">
        <w:tab/>
        <w:t>1.00</w:t>
      </w:r>
      <w:r w:rsidR="00917E85">
        <w:tab/>
        <w:t xml:space="preserve">  </w:t>
      </w:r>
      <w:r w:rsidR="00C100A9">
        <w:t>1</w:t>
      </w:r>
      <w:r w:rsidR="00917E85">
        <w:t>.</w:t>
      </w:r>
      <w:r w:rsidR="00C100A9">
        <w:t xml:space="preserve">00 </w:t>
      </w:r>
      <w:r w:rsidR="000D7FEB">
        <w:t>*</w:t>
      </w:r>
      <w:r w:rsidR="00383D25">
        <w:t xml:space="preserve">    </w:t>
      </w:r>
      <w:r w:rsidR="00394DAB">
        <w:t xml:space="preserve">   2&gt;1</w:t>
      </w:r>
      <w:r>
        <w:tab/>
      </w:r>
      <w:r>
        <w:tab/>
      </w:r>
    </w:p>
    <w:p w14:paraId="2FD77E0C" w14:textId="338B44B1" w:rsidR="00DD5CCF" w:rsidRDefault="00391864" w:rsidP="00DD5CCF">
      <w:r>
        <w:t xml:space="preserve">Months </w:t>
      </w:r>
      <w:r w:rsidR="00917E85">
        <w:t>Leav</w:t>
      </w:r>
      <w:r>
        <w:t>e after Child</w:t>
      </w:r>
      <w:r>
        <w:tab/>
      </w:r>
      <w:r w:rsidR="00917E85">
        <w:t xml:space="preserve"> </w:t>
      </w:r>
      <w:r w:rsidR="00917E85">
        <w:tab/>
      </w:r>
      <w:r w:rsidR="00C100A9">
        <w:t>1</w:t>
      </w:r>
      <w:r w:rsidR="00917E85">
        <w:t>.</w:t>
      </w:r>
      <w:r w:rsidR="00C100A9">
        <w:t>54</w:t>
      </w:r>
      <w:r w:rsidR="00917E85">
        <w:tab/>
        <w:t xml:space="preserve"> </w:t>
      </w:r>
      <w:r w:rsidR="00401DAA">
        <w:t xml:space="preserve">  </w:t>
      </w:r>
      <w:r w:rsidR="00C100A9">
        <w:t>6</w:t>
      </w:r>
      <w:r w:rsidR="00917E85">
        <w:t>.6</w:t>
      </w:r>
      <w:r w:rsidR="00C100A9">
        <w:t>3</w:t>
      </w:r>
      <w:r w:rsidR="00917E85">
        <w:tab/>
      </w:r>
      <w:r w:rsidR="00917E85">
        <w:tab/>
      </w:r>
      <w:r w:rsidR="00917E85">
        <w:tab/>
        <w:t>2.8</w:t>
      </w:r>
      <w:r w:rsidR="00C100A9">
        <w:t>3</w:t>
      </w:r>
      <w:proofErr w:type="gramStart"/>
      <w:r w:rsidR="00917E85">
        <w:tab/>
      </w:r>
      <w:r w:rsidR="00F620A7">
        <w:t xml:space="preserve">  </w:t>
      </w:r>
      <w:r w:rsidR="007A213D">
        <w:t>8</w:t>
      </w:r>
      <w:r w:rsidR="00917E85">
        <w:t>.</w:t>
      </w:r>
      <w:r w:rsidR="007A213D">
        <w:t>92</w:t>
      </w:r>
      <w:proofErr w:type="gramEnd"/>
      <w:r w:rsidR="004020E4">
        <w:t xml:space="preserve"> </w:t>
      </w:r>
      <w:r w:rsidR="00383D25">
        <w:t>***   2</w:t>
      </w:r>
      <w:r w:rsidR="007A213D">
        <w:t>,4</w:t>
      </w:r>
      <w:r w:rsidR="00383D25">
        <w:t xml:space="preserve">&gt;1; </w:t>
      </w:r>
      <w:r w:rsidR="007A213D">
        <w:t>2&gt;1,3;</w:t>
      </w:r>
      <w:r w:rsidR="00383D25">
        <w:t>4&gt;3</w:t>
      </w:r>
      <w:r w:rsidR="00DD5CCF">
        <w:tab/>
      </w:r>
      <w:r w:rsidR="00DD5CCF">
        <w:tab/>
      </w:r>
    </w:p>
    <w:p w14:paraId="790B53B2" w14:textId="5415D2CE" w:rsidR="00DD5CCF" w:rsidRDefault="00917E85" w:rsidP="00DD5CCF">
      <w:r>
        <w:t>Spouse quits J</w:t>
      </w:r>
      <w:r w:rsidR="004579CF">
        <w:t>ob</w:t>
      </w:r>
      <w:r w:rsidR="004579CF">
        <w:tab/>
      </w:r>
      <w:r w:rsidR="004579CF">
        <w:tab/>
      </w:r>
      <w:r w:rsidR="004579CF">
        <w:tab/>
      </w:r>
      <w:r w:rsidR="00C100A9">
        <w:t>1</w:t>
      </w:r>
      <w:r w:rsidR="004579CF">
        <w:t>.</w:t>
      </w:r>
      <w:r w:rsidR="00C100A9">
        <w:t>38</w:t>
      </w:r>
      <w:r w:rsidR="004579CF">
        <w:tab/>
        <w:t xml:space="preserve">   </w:t>
      </w:r>
      <w:r w:rsidR="00884A18">
        <w:t>1</w:t>
      </w:r>
      <w:r w:rsidR="004579CF">
        <w:t>.</w:t>
      </w:r>
      <w:r w:rsidR="00884A18">
        <w:t>21</w:t>
      </w:r>
      <w:r w:rsidR="004579CF">
        <w:tab/>
      </w:r>
      <w:r w:rsidR="004579CF">
        <w:tab/>
      </w:r>
      <w:r w:rsidR="004579CF">
        <w:tab/>
      </w:r>
      <w:r w:rsidR="00C100A9">
        <w:t>1</w:t>
      </w:r>
      <w:r w:rsidR="004579CF">
        <w:t>.</w:t>
      </w:r>
      <w:r w:rsidR="00884A18">
        <w:t>26</w:t>
      </w:r>
      <w:proofErr w:type="gramStart"/>
      <w:r w:rsidR="004579CF">
        <w:tab/>
        <w:t xml:space="preserve">  </w:t>
      </w:r>
      <w:r w:rsidR="00C100A9">
        <w:t>1</w:t>
      </w:r>
      <w:r w:rsidR="004579CF">
        <w:t>.</w:t>
      </w:r>
      <w:r w:rsidR="00884A18">
        <w:t>44</w:t>
      </w:r>
      <w:proofErr w:type="gramEnd"/>
      <w:r w:rsidR="00383D25">
        <w:t>*</w:t>
      </w:r>
      <w:r w:rsidR="003F6A87">
        <w:t xml:space="preserve">    </w:t>
      </w:r>
      <w:r w:rsidR="00383D25">
        <w:t xml:space="preserve">   1&gt;</w:t>
      </w:r>
      <w:r w:rsidR="007A213D">
        <w:t>2</w:t>
      </w:r>
      <w:r w:rsidR="00383D25">
        <w:t>; 3&gt;2,4</w:t>
      </w:r>
      <w:r w:rsidR="00DD5CCF">
        <w:tab/>
      </w:r>
      <w:r w:rsidR="00DD5CCF">
        <w:tab/>
      </w:r>
    </w:p>
    <w:p w14:paraId="4296BC7D" w14:textId="10BFCD49" w:rsidR="00DD5CCF" w:rsidRDefault="00D469AE" w:rsidP="00DD5CCF">
      <w:r>
        <w:t>Children if</w:t>
      </w:r>
      <w:r w:rsidR="00917E85">
        <w:t xml:space="preserve"> no Care</w:t>
      </w:r>
      <w:r w:rsidR="00917E85">
        <w:tab/>
      </w:r>
      <w:r w:rsidR="00917E85">
        <w:tab/>
      </w:r>
      <w:r w:rsidR="00917E85">
        <w:tab/>
        <w:t>0.58</w:t>
      </w:r>
      <w:r w:rsidR="00917E85">
        <w:tab/>
        <w:t xml:space="preserve">   0.74</w:t>
      </w:r>
      <w:r w:rsidR="00917E85">
        <w:tab/>
      </w:r>
      <w:r w:rsidR="00917E85">
        <w:tab/>
      </w:r>
      <w:r w:rsidR="00917E85">
        <w:tab/>
        <w:t>0.71</w:t>
      </w:r>
      <w:proofErr w:type="gramStart"/>
      <w:r w:rsidR="00917E85">
        <w:tab/>
        <w:t xml:space="preserve">  0</w:t>
      </w:r>
      <w:proofErr w:type="gramEnd"/>
      <w:r w:rsidR="00917E85">
        <w:t>.68</w:t>
      </w:r>
      <w:r w:rsidR="00383D25">
        <w:t>ns    ----</w:t>
      </w:r>
      <w:r w:rsidR="00DD5CCF">
        <w:tab/>
      </w:r>
      <w:r w:rsidR="00DD5CCF">
        <w:tab/>
      </w:r>
    </w:p>
    <w:p w14:paraId="2BC9E5BF" w14:textId="7E89B9B0" w:rsidR="00DD5CCF" w:rsidRDefault="00DD5CCF" w:rsidP="00DD5CCF">
      <w:r>
        <w:t>Mother Worked</w:t>
      </w:r>
      <w:r>
        <w:tab/>
      </w:r>
      <w:r>
        <w:tab/>
      </w:r>
      <w:r>
        <w:tab/>
      </w:r>
      <w:r w:rsidR="00917E85">
        <w:t>2.</w:t>
      </w:r>
      <w:r w:rsidR="00884A18">
        <w:t>57</w:t>
      </w:r>
      <w:r w:rsidR="00917E85">
        <w:tab/>
        <w:t xml:space="preserve">   2.</w:t>
      </w:r>
      <w:r w:rsidR="00884A18">
        <w:t>19</w:t>
      </w:r>
      <w:r w:rsidR="00917E85">
        <w:tab/>
      </w:r>
      <w:r w:rsidR="00917E85">
        <w:tab/>
      </w:r>
      <w:r w:rsidR="00917E85">
        <w:tab/>
        <w:t>2.6</w:t>
      </w:r>
      <w:r w:rsidR="00884A18">
        <w:t>1</w:t>
      </w:r>
      <w:proofErr w:type="gramStart"/>
      <w:r w:rsidR="00917E85">
        <w:tab/>
        <w:t xml:space="preserve">  2.</w:t>
      </w:r>
      <w:r w:rsidR="00884A18">
        <w:t>60</w:t>
      </w:r>
      <w:proofErr w:type="gramEnd"/>
      <w:r w:rsidR="00C52693">
        <w:t xml:space="preserve"> ns</w:t>
      </w:r>
      <w:r w:rsidR="004F1D27">
        <w:t xml:space="preserve">    </w:t>
      </w:r>
      <w:r>
        <w:tab/>
      </w:r>
    </w:p>
    <w:p w14:paraId="20BB5130" w14:textId="0148C555" w:rsidR="007C1F6E" w:rsidRDefault="00F620A7" w:rsidP="00DD5CCF">
      <w:r>
        <w:t xml:space="preserve">Commitment </w:t>
      </w:r>
      <w:r w:rsidR="003E0EC9">
        <w:tab/>
      </w:r>
      <w:r w:rsidR="003E0EC9">
        <w:tab/>
      </w:r>
      <w:r>
        <w:tab/>
      </w:r>
      <w:r>
        <w:tab/>
        <w:t>3.</w:t>
      </w:r>
      <w:r w:rsidR="00884A18">
        <w:t>98</w:t>
      </w:r>
      <w:r>
        <w:tab/>
        <w:t xml:space="preserve">   3.</w:t>
      </w:r>
      <w:r w:rsidR="00884A18">
        <w:t>9</w:t>
      </w:r>
      <w:r>
        <w:t>6</w:t>
      </w:r>
      <w:r>
        <w:tab/>
      </w:r>
      <w:r>
        <w:tab/>
      </w:r>
      <w:r>
        <w:tab/>
        <w:t>3.</w:t>
      </w:r>
      <w:r w:rsidR="00884A18">
        <w:t>6</w:t>
      </w:r>
      <w:r>
        <w:t>8</w:t>
      </w:r>
      <w:proofErr w:type="gramStart"/>
      <w:r>
        <w:tab/>
        <w:t xml:space="preserve">  3.5</w:t>
      </w:r>
      <w:r w:rsidR="00884A18">
        <w:t>8</w:t>
      </w:r>
      <w:proofErr w:type="gramEnd"/>
      <w:r w:rsidR="00383D25">
        <w:t>*</w:t>
      </w:r>
      <w:r w:rsidR="00DD5CCF">
        <w:tab/>
      </w:r>
      <w:r w:rsidR="004F1D27">
        <w:t xml:space="preserve">      </w:t>
      </w:r>
      <w:r w:rsidR="00557A03">
        <w:t xml:space="preserve"> </w:t>
      </w:r>
      <w:r w:rsidR="004F1D27">
        <w:t>1&gt;</w:t>
      </w:r>
      <w:r w:rsidR="00A1675D">
        <w:t>4</w:t>
      </w:r>
      <w:r w:rsidR="00DD5CCF">
        <w:tab/>
      </w:r>
    </w:p>
    <w:p w14:paraId="4D2671E8" w14:textId="0F337CE2" w:rsidR="007C1F6E" w:rsidRDefault="007C1F6E" w:rsidP="007C1F6E">
      <w:r>
        <w:t>Knowledge</w:t>
      </w:r>
      <w:r w:rsidR="00884A18">
        <w:tab/>
      </w:r>
      <w:r w:rsidR="00884A18">
        <w:tab/>
      </w:r>
      <w:r w:rsidR="00884A18">
        <w:tab/>
      </w:r>
      <w:r w:rsidR="00884A18">
        <w:tab/>
        <w:t>3.</w:t>
      </w:r>
      <w:r w:rsidR="004020E4">
        <w:t>04</w:t>
      </w:r>
      <w:r w:rsidR="00884A18">
        <w:tab/>
        <w:t xml:space="preserve">   3.</w:t>
      </w:r>
      <w:r w:rsidR="004020E4">
        <w:t>0</w:t>
      </w:r>
      <w:r w:rsidR="00884A18">
        <w:t>9</w:t>
      </w:r>
      <w:r w:rsidR="00884A18">
        <w:tab/>
      </w:r>
      <w:r w:rsidR="00884A18">
        <w:tab/>
      </w:r>
      <w:r w:rsidR="00884A18">
        <w:tab/>
        <w:t>3.</w:t>
      </w:r>
      <w:r w:rsidR="004020E4">
        <w:t>17</w:t>
      </w:r>
      <w:proofErr w:type="gramStart"/>
      <w:r w:rsidR="00884A18">
        <w:tab/>
        <w:t xml:space="preserve">  </w:t>
      </w:r>
      <w:r w:rsidR="00624262">
        <w:t>2</w:t>
      </w:r>
      <w:r w:rsidR="00884A18">
        <w:t>.</w:t>
      </w:r>
      <w:r w:rsidR="00624262">
        <w:t>85</w:t>
      </w:r>
      <w:proofErr w:type="gramEnd"/>
      <w:r w:rsidR="00C52693">
        <w:t xml:space="preserve"> ns</w:t>
      </w:r>
      <w:r w:rsidR="00884A18">
        <w:tab/>
      </w:r>
    </w:p>
    <w:p w14:paraId="56ECB875" w14:textId="034ECE30" w:rsidR="007C1F6E" w:rsidRDefault="007C1F6E" w:rsidP="007C1F6E">
      <w:r>
        <w:t>Involvement</w:t>
      </w:r>
      <w:r w:rsidR="00884A18">
        <w:tab/>
      </w:r>
      <w:r w:rsidR="00884A18">
        <w:tab/>
      </w:r>
      <w:r w:rsidR="00884A18">
        <w:tab/>
      </w:r>
      <w:r w:rsidR="00884A18">
        <w:tab/>
      </w:r>
      <w:r w:rsidR="004020E4">
        <w:t>2</w:t>
      </w:r>
      <w:r w:rsidR="00884A18">
        <w:t>.</w:t>
      </w:r>
      <w:r w:rsidR="004020E4">
        <w:t>41</w:t>
      </w:r>
      <w:r w:rsidR="00884A18">
        <w:tab/>
        <w:t xml:space="preserve">   </w:t>
      </w:r>
      <w:r w:rsidR="004020E4">
        <w:t>2</w:t>
      </w:r>
      <w:r w:rsidR="00884A18">
        <w:t>.</w:t>
      </w:r>
      <w:r w:rsidR="004020E4">
        <w:t>80</w:t>
      </w:r>
      <w:r w:rsidR="00884A18">
        <w:tab/>
      </w:r>
      <w:r w:rsidR="00884A18">
        <w:tab/>
      </w:r>
      <w:r w:rsidR="00884A18">
        <w:tab/>
      </w:r>
      <w:r w:rsidR="004020E4">
        <w:t>2</w:t>
      </w:r>
      <w:r w:rsidR="00884A18">
        <w:t>.</w:t>
      </w:r>
      <w:r w:rsidR="004020E4">
        <w:t>72</w:t>
      </w:r>
      <w:proofErr w:type="gramStart"/>
      <w:r w:rsidR="00884A18">
        <w:tab/>
        <w:t xml:space="preserve">  </w:t>
      </w:r>
      <w:r w:rsidR="004020E4">
        <w:t>2</w:t>
      </w:r>
      <w:r w:rsidR="00884A18">
        <w:t>.</w:t>
      </w:r>
      <w:r w:rsidR="004020E4">
        <w:t>76</w:t>
      </w:r>
      <w:proofErr w:type="gramEnd"/>
      <w:r w:rsidR="00884A18">
        <w:t>*</w:t>
      </w:r>
      <w:r w:rsidR="00884A18">
        <w:tab/>
        <w:t xml:space="preserve">     </w:t>
      </w:r>
      <w:r w:rsidR="000F0C8F">
        <w:t xml:space="preserve"> </w:t>
      </w:r>
      <w:r w:rsidR="00557A03">
        <w:t xml:space="preserve">  </w:t>
      </w:r>
      <w:r w:rsidR="00865247">
        <w:t>4</w:t>
      </w:r>
      <w:r w:rsidR="00884A18">
        <w:t>&gt;</w:t>
      </w:r>
      <w:r w:rsidR="00865247">
        <w:t>1</w:t>
      </w:r>
    </w:p>
    <w:p w14:paraId="69E37990" w14:textId="5033AD81" w:rsidR="00DD5CCF" w:rsidRDefault="00BE4D39" w:rsidP="007C1F6E">
      <w:pPr>
        <w:sectPr w:rsidR="00DD5CCF" w:rsidSect="00C14153">
          <w:pgSz w:w="15840" w:h="12240" w:orient="landscape"/>
          <w:pgMar w:top="1800" w:right="630" w:bottom="1800" w:left="1440" w:header="720" w:footer="720" w:gutter="0"/>
          <w:cols w:space="720"/>
          <w:docGrid w:linePitch="360"/>
        </w:sectPr>
      </w:pPr>
      <w:r>
        <w:t>Self-</w:t>
      </w:r>
      <w:r w:rsidR="006970AC">
        <w:t>Efficacy</w:t>
      </w:r>
      <w:r w:rsidR="006970AC">
        <w:tab/>
      </w:r>
      <w:r w:rsidR="00884A18">
        <w:tab/>
      </w:r>
      <w:r w:rsidR="00884A18">
        <w:tab/>
      </w:r>
      <w:r w:rsidR="00884A18">
        <w:tab/>
        <w:t>3.8</w:t>
      </w:r>
      <w:r w:rsidR="004020E4">
        <w:t>5</w:t>
      </w:r>
      <w:r w:rsidR="00884A18">
        <w:tab/>
        <w:t xml:space="preserve">   3.</w:t>
      </w:r>
      <w:r w:rsidR="004020E4">
        <w:t>82</w:t>
      </w:r>
      <w:r w:rsidR="00884A18">
        <w:tab/>
      </w:r>
      <w:r w:rsidR="00884A18">
        <w:tab/>
      </w:r>
      <w:r w:rsidR="00884A18">
        <w:tab/>
        <w:t>3.</w:t>
      </w:r>
      <w:r w:rsidR="004020E4">
        <w:t>3</w:t>
      </w:r>
      <w:r w:rsidR="00884A18">
        <w:t>8</w:t>
      </w:r>
      <w:proofErr w:type="gramStart"/>
      <w:r w:rsidR="00884A18">
        <w:tab/>
        <w:t xml:space="preserve">  </w:t>
      </w:r>
      <w:r w:rsidR="00A1675D">
        <w:t>3</w:t>
      </w:r>
      <w:r w:rsidR="00884A18">
        <w:t>.</w:t>
      </w:r>
      <w:r w:rsidR="004020E4">
        <w:t>19</w:t>
      </w:r>
      <w:proofErr w:type="gramEnd"/>
      <w:r w:rsidR="00884A18">
        <w:t>*</w:t>
      </w:r>
      <w:r w:rsidR="004020E4">
        <w:t>**</w:t>
      </w:r>
      <w:r w:rsidR="00884A18">
        <w:t xml:space="preserve">   1</w:t>
      </w:r>
      <w:r w:rsidR="007A213D">
        <w:t>,2</w:t>
      </w:r>
      <w:r w:rsidR="00884A18">
        <w:t>&gt;3</w:t>
      </w:r>
      <w:r w:rsidR="007A213D">
        <w:t>,4</w:t>
      </w:r>
      <w:r w:rsidR="00884A18">
        <w:tab/>
      </w:r>
      <w:r w:rsidR="00DD5CCF">
        <w:br/>
        <w:t>_____________________________________</w:t>
      </w:r>
      <w:r w:rsidR="00DD5CCF">
        <w:br/>
      </w:r>
      <w:r w:rsidR="00DD5CCF" w:rsidRPr="007C1F6E">
        <w:rPr>
          <w:sz w:val="20"/>
          <w:szCs w:val="20"/>
        </w:rPr>
        <w:t>Note.  *</w:t>
      </w:r>
      <w:r w:rsidR="00DD5CCF" w:rsidRPr="007C1F6E">
        <w:rPr>
          <w:i/>
          <w:sz w:val="20"/>
          <w:szCs w:val="20"/>
        </w:rPr>
        <w:t>p</w:t>
      </w:r>
      <w:r w:rsidR="00DD5CCF" w:rsidRPr="007C1F6E">
        <w:rPr>
          <w:sz w:val="20"/>
          <w:szCs w:val="20"/>
        </w:rPr>
        <w:t>&lt;.</w:t>
      </w:r>
      <w:proofErr w:type="gramStart"/>
      <w:r w:rsidR="00DD5CCF" w:rsidRPr="007C1F6E">
        <w:rPr>
          <w:sz w:val="20"/>
          <w:szCs w:val="20"/>
        </w:rPr>
        <w:t>05  *</w:t>
      </w:r>
      <w:proofErr w:type="gramEnd"/>
      <w:r w:rsidR="00DD5CCF" w:rsidRPr="007C1F6E">
        <w:rPr>
          <w:sz w:val="20"/>
          <w:szCs w:val="20"/>
        </w:rPr>
        <w:t>*</w:t>
      </w:r>
      <w:r w:rsidR="00DD5CCF" w:rsidRPr="007C1F6E">
        <w:rPr>
          <w:i/>
          <w:sz w:val="20"/>
          <w:szCs w:val="20"/>
        </w:rPr>
        <w:t>p</w:t>
      </w:r>
      <w:r w:rsidR="00DD5CCF" w:rsidRPr="007C1F6E">
        <w:rPr>
          <w:sz w:val="20"/>
          <w:szCs w:val="20"/>
        </w:rPr>
        <w:t>&lt;.01  ***p&lt;.001  Marry? (1=yes, 0=no); Quit job for spouse (if spouse was transferred to a new job in a different state?) (1=yes, 0=no); Have children? (1=yes, 0=no); Work before children=years of work before having first child; Work after children (1=yes, 0=no); Leave after children=number of months for parental leave; (Expect) spouse (to) quit(s) job (to care for child/children) 1=yes, 0=no; Children but no care=would you have children if you knew that you would have to quit your job because no other childcare was available (1=yes, 0=no); Mother worked (when you were 8 years old) 1=no, 2=part-time, 3=full-tim</w:t>
      </w:r>
      <w:r w:rsidR="006970AC">
        <w:rPr>
          <w:sz w:val="20"/>
          <w:szCs w:val="20"/>
        </w:rPr>
        <w:t>e</w:t>
      </w:r>
      <w:r w:rsidR="00DD5CCF" w:rsidRPr="007C1F6E">
        <w:rPr>
          <w:sz w:val="20"/>
          <w:szCs w:val="20"/>
        </w:rPr>
        <w:t>.</w:t>
      </w:r>
    </w:p>
    <w:p w14:paraId="3E8A1745" w14:textId="6DDEF0D7" w:rsidR="00EB6946" w:rsidRDefault="00EB6946" w:rsidP="00CA3988"/>
    <w:p w14:paraId="75AE2F59" w14:textId="261AA565" w:rsidR="00210E7F" w:rsidRDefault="00210E7F" w:rsidP="00210E7F">
      <w:pPr>
        <w:rPr>
          <w:i/>
        </w:rPr>
      </w:pPr>
      <w:r>
        <w:t>Figure 1</w:t>
      </w:r>
      <w:r>
        <w:br/>
      </w:r>
      <w:r>
        <w:br/>
      </w:r>
      <w:r w:rsidRPr="00C743E8">
        <w:rPr>
          <w:i/>
        </w:rPr>
        <w:t xml:space="preserve">Career-family </w:t>
      </w:r>
      <w:r>
        <w:rPr>
          <w:i/>
        </w:rPr>
        <w:t>involvement</w:t>
      </w:r>
      <w:r w:rsidRPr="00C743E8">
        <w:rPr>
          <w:i/>
        </w:rPr>
        <w:t xml:space="preserve"> by maternal employment</w:t>
      </w:r>
      <w:r>
        <w:rPr>
          <w:i/>
        </w:rPr>
        <w:t xml:space="preserve"> and nationality</w:t>
      </w:r>
      <w:r w:rsidRPr="00C743E8">
        <w:rPr>
          <w:i/>
        </w:rPr>
        <w:t xml:space="preserve"> </w:t>
      </w:r>
    </w:p>
    <w:p w14:paraId="365B4EDC" w14:textId="77777777" w:rsidR="00210E7F" w:rsidRDefault="00210E7F" w:rsidP="00210E7F">
      <w:pPr>
        <w:rPr>
          <w:i/>
        </w:rPr>
      </w:pPr>
    </w:p>
    <w:p w14:paraId="67ED2C8E" w14:textId="77777777" w:rsidR="00210E7F" w:rsidRDefault="00210E7F" w:rsidP="00210E7F"/>
    <w:p w14:paraId="10D32D3D" w14:textId="77777777" w:rsidR="00210E7F" w:rsidRDefault="00210E7F" w:rsidP="00210E7F"/>
    <w:p w14:paraId="107B34FC" w14:textId="1D461966" w:rsidR="00210E7F" w:rsidRDefault="00C074C5" w:rsidP="00210E7F">
      <w:pPr>
        <w:spacing w:before="120" w:line="360" w:lineRule="auto"/>
        <w:rPr>
          <w:rFonts w:ascii="Times New Roman" w:hAnsi="Times New Roman"/>
        </w:rPr>
      </w:pPr>
      <w:r w:rsidRPr="00007218">
        <w:rPr>
          <w:noProof/>
        </w:rPr>
        <w:drawing>
          <wp:inline distT="0" distB="0" distL="0" distR="0" wp14:anchorId="28C80A76" wp14:editId="2AB2D4C9">
            <wp:extent cx="5401945" cy="3471545"/>
            <wp:effectExtent l="0" t="0" r="0" b="0"/>
            <wp:docPr id="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1945" cy="3471545"/>
                    </a:xfrm>
                    <a:prstGeom prst="rect">
                      <a:avLst/>
                    </a:prstGeom>
                    <a:noFill/>
                    <a:ln>
                      <a:noFill/>
                    </a:ln>
                  </pic:spPr>
                </pic:pic>
              </a:graphicData>
            </a:graphic>
          </wp:inline>
        </w:drawing>
      </w:r>
    </w:p>
    <w:p w14:paraId="709094ED" w14:textId="7014D87A" w:rsidR="00210E7F" w:rsidRPr="00210E7F" w:rsidRDefault="00210E7F">
      <w:pPr>
        <w:rPr>
          <w:rFonts w:ascii="Times New Roman" w:hAnsi="Times New Roman"/>
        </w:rPr>
      </w:pPr>
      <w:r>
        <w:br w:type="page"/>
      </w:r>
    </w:p>
    <w:p w14:paraId="2F3792D1" w14:textId="497999BB" w:rsidR="00667F74" w:rsidRDefault="00667F74" w:rsidP="00667F74">
      <w:pPr>
        <w:rPr>
          <w:i/>
        </w:rPr>
      </w:pPr>
      <w:r>
        <w:t xml:space="preserve">Figure </w:t>
      </w:r>
      <w:r w:rsidR="00210E7F">
        <w:t>2</w:t>
      </w:r>
      <w:r>
        <w:t xml:space="preserve"> </w:t>
      </w:r>
      <w:r w:rsidR="00C743E8">
        <w:br/>
      </w:r>
      <w:r w:rsidR="00C743E8">
        <w:br/>
      </w:r>
      <w:r w:rsidR="00C5114B">
        <w:rPr>
          <w:i/>
        </w:rPr>
        <w:t>Interaction between c</w:t>
      </w:r>
      <w:r w:rsidRPr="00C743E8">
        <w:rPr>
          <w:i/>
        </w:rPr>
        <w:t xml:space="preserve">areer-family </w:t>
      </w:r>
      <w:r w:rsidR="00C5114B">
        <w:rPr>
          <w:i/>
        </w:rPr>
        <w:t>self-efficacy</w:t>
      </w:r>
      <w:r w:rsidRPr="00C743E8">
        <w:rPr>
          <w:i/>
        </w:rPr>
        <w:t xml:space="preserve"> by gender and </w:t>
      </w:r>
      <w:r w:rsidR="00C5114B">
        <w:rPr>
          <w:i/>
        </w:rPr>
        <w:t>nationality</w:t>
      </w:r>
    </w:p>
    <w:p w14:paraId="200605F9" w14:textId="0CD72265" w:rsidR="00BB2B56" w:rsidRDefault="00BB2B56" w:rsidP="00667F74">
      <w:pPr>
        <w:rPr>
          <w:i/>
        </w:rPr>
      </w:pPr>
    </w:p>
    <w:p w14:paraId="344F38A3" w14:textId="4E978DF5" w:rsidR="00231369" w:rsidRDefault="00231369" w:rsidP="00667F74">
      <w:pPr>
        <w:rPr>
          <w:i/>
        </w:rPr>
      </w:pPr>
    </w:p>
    <w:p w14:paraId="272DC5E0" w14:textId="77777777" w:rsidR="00AB4151" w:rsidRDefault="00AB4151" w:rsidP="00667F74">
      <w:pPr>
        <w:rPr>
          <w:i/>
        </w:rPr>
      </w:pPr>
    </w:p>
    <w:p w14:paraId="038E9086" w14:textId="4CEE572C" w:rsidR="00C5114B" w:rsidRDefault="00C074C5">
      <w:r w:rsidRPr="00C074C5">
        <w:rPr>
          <w:i/>
          <w:noProof/>
        </w:rPr>
        <w:drawing>
          <wp:inline distT="0" distB="0" distL="0" distR="0" wp14:anchorId="62C22410" wp14:editId="4D19E467">
            <wp:extent cx="5401945" cy="3471545"/>
            <wp:effectExtent l="0" t="0" r="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1945" cy="3471545"/>
                    </a:xfrm>
                    <a:prstGeom prst="rect">
                      <a:avLst/>
                    </a:prstGeom>
                    <a:noFill/>
                    <a:ln>
                      <a:noFill/>
                    </a:ln>
                  </pic:spPr>
                </pic:pic>
              </a:graphicData>
            </a:graphic>
          </wp:inline>
        </w:drawing>
      </w:r>
    </w:p>
    <w:p w14:paraId="4FD91D78" w14:textId="77777777" w:rsidR="00C5114B" w:rsidRDefault="00C5114B">
      <w:r>
        <w:br w:type="page"/>
      </w:r>
    </w:p>
    <w:p w14:paraId="1BD9BA55" w14:textId="270487AF" w:rsidR="00192C1A" w:rsidRDefault="00192C1A">
      <w:pPr>
        <w:rPr>
          <w:i/>
        </w:rPr>
      </w:pPr>
      <w:r>
        <w:t xml:space="preserve">Figure </w:t>
      </w:r>
      <w:r w:rsidR="00210E7F">
        <w:t>3</w:t>
      </w:r>
      <w:r>
        <w:br/>
      </w:r>
      <w:r>
        <w:br/>
      </w:r>
      <w:r w:rsidRPr="00C743E8">
        <w:rPr>
          <w:i/>
        </w:rPr>
        <w:t xml:space="preserve">Career-family </w:t>
      </w:r>
      <w:r w:rsidR="00E0018F">
        <w:rPr>
          <w:i/>
        </w:rPr>
        <w:t>self-efficacy</w:t>
      </w:r>
      <w:r w:rsidRPr="00C743E8">
        <w:rPr>
          <w:i/>
        </w:rPr>
        <w:t xml:space="preserve"> by gender and maternal employment </w:t>
      </w:r>
    </w:p>
    <w:p w14:paraId="5C1F1411" w14:textId="2F51CA03" w:rsidR="00F56093" w:rsidRDefault="00F56093">
      <w:pPr>
        <w:rPr>
          <w:i/>
        </w:rPr>
      </w:pPr>
    </w:p>
    <w:p w14:paraId="6FBF95E6" w14:textId="77777777" w:rsidR="00F56093" w:rsidRDefault="00F56093">
      <w:pPr>
        <w:rPr>
          <w:i/>
        </w:rPr>
      </w:pPr>
    </w:p>
    <w:p w14:paraId="1EE94FF4" w14:textId="77777777" w:rsidR="00192C1A" w:rsidRDefault="00192C1A">
      <w:pPr>
        <w:rPr>
          <w:i/>
        </w:rPr>
      </w:pPr>
    </w:p>
    <w:p w14:paraId="4C97BFE8" w14:textId="22091E98" w:rsidR="00667F74" w:rsidRDefault="00C074C5">
      <w:r w:rsidRPr="00C074C5">
        <w:rPr>
          <w:i/>
          <w:noProof/>
        </w:rPr>
        <w:drawing>
          <wp:inline distT="0" distB="0" distL="0" distR="0" wp14:anchorId="21E67AFE" wp14:editId="35B8DF30">
            <wp:extent cx="5401945" cy="3471545"/>
            <wp:effectExtent l="0" t="0" r="0" b="0"/>
            <wp:docPr id="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1945" cy="3471545"/>
                    </a:xfrm>
                    <a:prstGeom prst="rect">
                      <a:avLst/>
                    </a:prstGeom>
                    <a:noFill/>
                    <a:ln>
                      <a:noFill/>
                    </a:ln>
                  </pic:spPr>
                </pic:pic>
              </a:graphicData>
            </a:graphic>
          </wp:inline>
        </w:drawing>
      </w:r>
      <w:r w:rsidR="00667F74">
        <w:br w:type="page"/>
      </w:r>
    </w:p>
    <w:p w14:paraId="3A194700" w14:textId="77777777" w:rsidR="00667F74" w:rsidRDefault="00667F74" w:rsidP="00AA1998"/>
    <w:p w14:paraId="4A3544BF" w14:textId="6E122DEE" w:rsidR="00A82D68" w:rsidRPr="00A82D68" w:rsidRDefault="00A82D68" w:rsidP="00EC1895">
      <w:pPr>
        <w:spacing w:before="120" w:line="360" w:lineRule="auto"/>
        <w:rPr>
          <w:rFonts w:ascii="Times New Roman" w:hAnsi="Times New Roman"/>
        </w:rPr>
      </w:pPr>
      <w:r>
        <w:rPr>
          <w:rFonts w:ascii="Times New Roman" w:hAnsi="Times New Roman"/>
        </w:rPr>
        <w:t>Appendix</w:t>
      </w:r>
    </w:p>
    <w:p w14:paraId="78E53535" w14:textId="0A4997E1" w:rsidR="0099632A" w:rsidRPr="00C743E8" w:rsidRDefault="0099632A" w:rsidP="00EC1895">
      <w:pPr>
        <w:spacing w:before="120" w:line="360" w:lineRule="auto"/>
        <w:rPr>
          <w:rFonts w:ascii="Times New Roman" w:hAnsi="Times New Roman"/>
          <w:i/>
        </w:rPr>
      </w:pPr>
      <w:r w:rsidRPr="00C743E8">
        <w:rPr>
          <w:rFonts w:ascii="Times New Roman" w:hAnsi="Times New Roman"/>
          <w:i/>
        </w:rPr>
        <w:t>Questions assessing marriage, family, career and f</w:t>
      </w:r>
      <w:r w:rsidR="00C743E8" w:rsidRPr="00C743E8">
        <w:rPr>
          <w:rFonts w:ascii="Times New Roman" w:hAnsi="Times New Roman"/>
          <w:i/>
        </w:rPr>
        <w:t>a</w:t>
      </w:r>
      <w:r w:rsidRPr="00C743E8">
        <w:rPr>
          <w:rFonts w:ascii="Times New Roman" w:hAnsi="Times New Roman"/>
          <w:i/>
        </w:rPr>
        <w:t>mily, and maternal employment</w:t>
      </w:r>
      <w:r w:rsidR="00A82D68">
        <w:rPr>
          <w:rFonts w:ascii="Times New Roman" w:hAnsi="Times New Roman"/>
          <w:i/>
        </w:rPr>
        <w:br/>
      </w:r>
    </w:p>
    <w:p w14:paraId="77A24F45" w14:textId="005C12B9" w:rsidR="00EC1895" w:rsidRPr="0099632A" w:rsidRDefault="00EC1895" w:rsidP="00EC1895">
      <w:pPr>
        <w:spacing w:before="120" w:line="360" w:lineRule="auto"/>
        <w:rPr>
          <w:rFonts w:ascii="Times New Roman" w:hAnsi="Times New Roman"/>
        </w:rPr>
      </w:pPr>
      <w:r w:rsidRPr="0099632A">
        <w:rPr>
          <w:rFonts w:ascii="Times New Roman" w:hAnsi="Times New Roman"/>
        </w:rPr>
        <w:t>Q1. Do you plan to get married?  1. Yes     2. No</w:t>
      </w:r>
      <w:proofErr w:type="gramStart"/>
      <w:r w:rsidRPr="0099632A">
        <w:rPr>
          <w:rFonts w:ascii="Times New Roman" w:hAnsi="Times New Roman"/>
        </w:rPr>
        <w:t xml:space="preserve">   (</w:t>
      </w:r>
      <w:proofErr w:type="gramEnd"/>
      <w:r w:rsidRPr="0099632A">
        <w:rPr>
          <w:rFonts w:ascii="Times New Roman" w:hAnsi="Times New Roman"/>
        </w:rPr>
        <w:t xml:space="preserve">If ‘No’ go to Q6). </w:t>
      </w:r>
    </w:p>
    <w:p w14:paraId="28C80DCB" w14:textId="77777777" w:rsidR="00EC1895" w:rsidRPr="0099632A" w:rsidRDefault="00EC1895" w:rsidP="00EC1895">
      <w:pPr>
        <w:spacing w:before="120" w:line="360" w:lineRule="auto"/>
        <w:rPr>
          <w:rFonts w:ascii="Times New Roman" w:hAnsi="Times New Roman"/>
        </w:rPr>
      </w:pPr>
      <w:r w:rsidRPr="0099632A">
        <w:rPr>
          <w:rFonts w:ascii="Times New Roman" w:hAnsi="Times New Roman"/>
        </w:rPr>
        <w:t>Q 2. If you plan to get married, at what age do you think you will marry? ________</w:t>
      </w:r>
    </w:p>
    <w:p w14:paraId="1DC5E4D0" w14:textId="77777777" w:rsidR="00EC1895" w:rsidRPr="0099632A" w:rsidRDefault="00EC1895" w:rsidP="00EC1895">
      <w:pPr>
        <w:spacing w:before="120" w:line="360" w:lineRule="auto"/>
        <w:rPr>
          <w:rFonts w:ascii="Times New Roman" w:hAnsi="Times New Roman"/>
        </w:rPr>
      </w:pPr>
      <w:r w:rsidRPr="0099632A">
        <w:rPr>
          <w:rFonts w:ascii="Times New Roman" w:hAnsi="Times New Roman"/>
        </w:rPr>
        <w:t>Q3. How many years will you work before getting married?  ___________</w:t>
      </w:r>
    </w:p>
    <w:p w14:paraId="4BE7BEA7" w14:textId="77777777" w:rsidR="00EC1895" w:rsidRPr="0099632A" w:rsidRDefault="00EC1895" w:rsidP="00EC1895">
      <w:pPr>
        <w:spacing w:before="120" w:line="360" w:lineRule="auto"/>
        <w:rPr>
          <w:rFonts w:ascii="Times New Roman" w:hAnsi="Times New Roman"/>
        </w:rPr>
      </w:pPr>
      <w:r w:rsidRPr="0099632A">
        <w:rPr>
          <w:rFonts w:ascii="Times New Roman" w:hAnsi="Times New Roman"/>
        </w:rPr>
        <w:t>Q4. Will you continue to work after you are married?  1.  Yes    2. No</w:t>
      </w:r>
    </w:p>
    <w:p w14:paraId="1489E443" w14:textId="77777777" w:rsidR="00EC1895" w:rsidRPr="0099632A" w:rsidRDefault="00EC1895" w:rsidP="00EC1895">
      <w:pPr>
        <w:spacing w:before="120"/>
        <w:ind w:left="576" w:hanging="576"/>
        <w:contextualSpacing/>
        <w:rPr>
          <w:rFonts w:ascii="Times New Roman" w:hAnsi="Times New Roman"/>
        </w:rPr>
      </w:pPr>
      <w:r w:rsidRPr="0099632A">
        <w:rPr>
          <w:rFonts w:ascii="Times New Roman" w:hAnsi="Times New Roman"/>
        </w:rPr>
        <w:t>Q5. Would you quit a job you like if your future spouse was transferred to a new job in another city?   1.  Yes    2. No</w:t>
      </w:r>
    </w:p>
    <w:p w14:paraId="09069EC8" w14:textId="77777777" w:rsidR="00EC1895" w:rsidRPr="0099632A" w:rsidRDefault="00EC1895" w:rsidP="00EC1895">
      <w:pPr>
        <w:spacing w:before="120"/>
        <w:contextualSpacing/>
        <w:rPr>
          <w:rFonts w:ascii="Times New Roman" w:hAnsi="Times New Roman"/>
        </w:rPr>
      </w:pPr>
    </w:p>
    <w:p w14:paraId="5E061A39" w14:textId="77777777" w:rsidR="00EC1895" w:rsidRPr="0099632A" w:rsidRDefault="00EC1895" w:rsidP="00EC1895">
      <w:pPr>
        <w:spacing w:before="120" w:line="360" w:lineRule="auto"/>
        <w:rPr>
          <w:rFonts w:ascii="Times New Roman" w:hAnsi="Times New Roman"/>
        </w:rPr>
      </w:pPr>
      <w:r w:rsidRPr="0099632A">
        <w:rPr>
          <w:rFonts w:ascii="Times New Roman" w:hAnsi="Times New Roman"/>
        </w:rPr>
        <w:t>Q6. Do you plan to have children?  1.  Yes     2. No</w:t>
      </w:r>
      <w:proofErr w:type="gramStart"/>
      <w:r w:rsidRPr="0099632A">
        <w:rPr>
          <w:rFonts w:ascii="Times New Roman" w:hAnsi="Times New Roman"/>
        </w:rPr>
        <w:t xml:space="preserve">   (</w:t>
      </w:r>
      <w:proofErr w:type="gramEnd"/>
      <w:r w:rsidRPr="0099632A">
        <w:rPr>
          <w:rFonts w:ascii="Times New Roman" w:hAnsi="Times New Roman"/>
        </w:rPr>
        <w:t>if ‘No’, go to Q14)</w:t>
      </w:r>
    </w:p>
    <w:p w14:paraId="2B28E60F" w14:textId="77777777" w:rsidR="00EC1895" w:rsidRPr="0099632A" w:rsidRDefault="00EC1895" w:rsidP="00EC1895">
      <w:pPr>
        <w:spacing w:before="120" w:line="360" w:lineRule="auto"/>
        <w:rPr>
          <w:rFonts w:ascii="Times New Roman" w:hAnsi="Times New Roman"/>
        </w:rPr>
      </w:pPr>
      <w:r w:rsidRPr="0099632A">
        <w:rPr>
          <w:rFonts w:ascii="Times New Roman" w:hAnsi="Times New Roman"/>
        </w:rPr>
        <w:t>Q7. How many children do you want to have? ________</w:t>
      </w:r>
    </w:p>
    <w:p w14:paraId="5B0E8FC2" w14:textId="77777777" w:rsidR="00EC1895" w:rsidRPr="0099632A" w:rsidRDefault="00EC1895" w:rsidP="00EC1895">
      <w:pPr>
        <w:spacing w:before="120" w:line="360" w:lineRule="auto"/>
        <w:rPr>
          <w:rFonts w:ascii="Times New Roman" w:hAnsi="Times New Roman"/>
        </w:rPr>
      </w:pPr>
      <w:r w:rsidRPr="0099632A">
        <w:rPr>
          <w:rFonts w:ascii="Times New Roman" w:hAnsi="Times New Roman"/>
        </w:rPr>
        <w:t>Q8. At what age do you think you will have your first child? ________</w:t>
      </w:r>
    </w:p>
    <w:p w14:paraId="58ADFC29" w14:textId="77777777" w:rsidR="00EC1895" w:rsidRPr="0099632A" w:rsidRDefault="00EC1895" w:rsidP="00EC1895">
      <w:pPr>
        <w:spacing w:before="120" w:line="360" w:lineRule="auto"/>
        <w:rPr>
          <w:rFonts w:ascii="Times New Roman" w:hAnsi="Times New Roman"/>
        </w:rPr>
      </w:pPr>
      <w:r w:rsidRPr="0099632A">
        <w:rPr>
          <w:rFonts w:ascii="Times New Roman" w:hAnsi="Times New Roman"/>
        </w:rPr>
        <w:t>Q9. How many years will you work before having your first child? _____</w:t>
      </w:r>
    </w:p>
    <w:p w14:paraId="25AFA64F" w14:textId="77777777" w:rsidR="00EC1895" w:rsidRPr="0099632A" w:rsidRDefault="00EC1895" w:rsidP="00EC1895">
      <w:pPr>
        <w:spacing w:before="120" w:line="360" w:lineRule="auto"/>
        <w:rPr>
          <w:rFonts w:ascii="Times New Roman" w:hAnsi="Times New Roman"/>
        </w:rPr>
      </w:pPr>
      <w:r w:rsidRPr="0099632A">
        <w:rPr>
          <w:rFonts w:ascii="Times New Roman" w:hAnsi="Times New Roman"/>
        </w:rPr>
        <w:t>Q10. Do you plan to continue working after having your first child? 1. Yes   2. No</w:t>
      </w:r>
    </w:p>
    <w:p w14:paraId="5E8BF060" w14:textId="77777777" w:rsidR="00EC1895" w:rsidRPr="0099632A" w:rsidRDefault="00EC1895" w:rsidP="00EC1895">
      <w:pPr>
        <w:spacing w:before="120"/>
        <w:ind w:left="576" w:hanging="576"/>
        <w:contextualSpacing/>
        <w:rPr>
          <w:rFonts w:ascii="Times New Roman" w:hAnsi="Times New Roman"/>
        </w:rPr>
      </w:pPr>
      <w:r w:rsidRPr="0099632A">
        <w:rPr>
          <w:rFonts w:ascii="Times New Roman" w:hAnsi="Times New Roman"/>
        </w:rPr>
        <w:t>Q11. After the birth of your child, how many months do you plan to stay home (not working) to care for him/her?  ______ months</w:t>
      </w:r>
    </w:p>
    <w:p w14:paraId="39917E3F" w14:textId="77777777" w:rsidR="00EC1895" w:rsidRPr="0099632A" w:rsidRDefault="00EC1895" w:rsidP="00EC1895">
      <w:pPr>
        <w:spacing w:before="120"/>
        <w:contextualSpacing/>
        <w:rPr>
          <w:rFonts w:ascii="Times New Roman" w:hAnsi="Times New Roman"/>
        </w:rPr>
      </w:pPr>
    </w:p>
    <w:p w14:paraId="1DA51BE4" w14:textId="77777777" w:rsidR="00EC1895" w:rsidRPr="0099632A" w:rsidRDefault="00EC1895" w:rsidP="00EC1895">
      <w:pPr>
        <w:spacing w:before="120"/>
        <w:ind w:left="576" w:hanging="576"/>
        <w:contextualSpacing/>
        <w:rPr>
          <w:rFonts w:ascii="Times New Roman" w:hAnsi="Times New Roman"/>
        </w:rPr>
      </w:pPr>
      <w:r w:rsidRPr="0099632A">
        <w:rPr>
          <w:rFonts w:ascii="Times New Roman" w:hAnsi="Times New Roman"/>
        </w:rPr>
        <w:t>Q12. Do you expect your spouse to quit working and stay home to care for your child/children?  1.  Yes      2. No</w:t>
      </w:r>
    </w:p>
    <w:p w14:paraId="622BCDF9" w14:textId="77777777" w:rsidR="00EC1895" w:rsidRPr="0099632A" w:rsidRDefault="00EC1895" w:rsidP="00EC1895">
      <w:pPr>
        <w:spacing w:before="120"/>
        <w:ind w:left="576" w:hanging="576"/>
        <w:contextualSpacing/>
        <w:rPr>
          <w:rFonts w:ascii="Times New Roman" w:hAnsi="Times New Roman"/>
        </w:rPr>
      </w:pPr>
    </w:p>
    <w:p w14:paraId="4589A29F" w14:textId="77777777" w:rsidR="00EC1895" w:rsidRPr="0099632A" w:rsidRDefault="00EC1895" w:rsidP="00EC1895">
      <w:pPr>
        <w:spacing w:before="120"/>
        <w:ind w:left="576" w:hanging="576"/>
        <w:contextualSpacing/>
        <w:rPr>
          <w:rFonts w:ascii="Times New Roman" w:hAnsi="Times New Roman"/>
        </w:rPr>
      </w:pPr>
      <w:r w:rsidRPr="0099632A">
        <w:rPr>
          <w:rFonts w:ascii="Times New Roman" w:hAnsi="Times New Roman"/>
        </w:rPr>
        <w:t>Q13. Would you still have children if you knew that you would have to quit your job and stay home to care for them because there was no adequate alternative childcare available?     1. Yes        2. No</w:t>
      </w:r>
    </w:p>
    <w:p w14:paraId="4C308D72" w14:textId="77777777" w:rsidR="00EC1895" w:rsidRPr="0099632A" w:rsidRDefault="00EC1895" w:rsidP="00EC1895">
      <w:pPr>
        <w:spacing w:before="120"/>
        <w:contextualSpacing/>
        <w:rPr>
          <w:rFonts w:ascii="Times New Roman" w:hAnsi="Times New Roman"/>
        </w:rPr>
      </w:pPr>
    </w:p>
    <w:p w14:paraId="7DAF2687" w14:textId="77777777" w:rsidR="00EC1895" w:rsidRPr="0099632A" w:rsidRDefault="00EC1895" w:rsidP="00EC1895">
      <w:pPr>
        <w:spacing w:before="120" w:line="360" w:lineRule="auto"/>
        <w:rPr>
          <w:rFonts w:ascii="Times New Roman" w:hAnsi="Times New Roman"/>
        </w:rPr>
      </w:pPr>
      <w:r w:rsidRPr="0099632A">
        <w:rPr>
          <w:rFonts w:ascii="Times New Roman" w:hAnsi="Times New Roman"/>
        </w:rPr>
        <w:t>Q14. When you were in second grade (age 8), was your mother employed?</w:t>
      </w:r>
    </w:p>
    <w:p w14:paraId="4365FA42" w14:textId="77777777" w:rsidR="00EC1895" w:rsidRPr="0099632A" w:rsidRDefault="00EC1895" w:rsidP="00EC1895">
      <w:pPr>
        <w:spacing w:before="120" w:line="360" w:lineRule="auto"/>
        <w:rPr>
          <w:rFonts w:ascii="Times New Roman" w:hAnsi="Times New Roman"/>
        </w:rPr>
      </w:pPr>
      <w:r w:rsidRPr="0099632A">
        <w:rPr>
          <w:rFonts w:ascii="Times New Roman" w:hAnsi="Times New Roman"/>
        </w:rPr>
        <w:tab/>
        <w:t>1. No</w:t>
      </w:r>
      <w:r w:rsidRPr="0099632A">
        <w:rPr>
          <w:rFonts w:ascii="Times New Roman" w:hAnsi="Times New Roman"/>
        </w:rPr>
        <w:tab/>
      </w:r>
      <w:r w:rsidRPr="0099632A">
        <w:rPr>
          <w:rFonts w:ascii="Times New Roman" w:hAnsi="Times New Roman"/>
        </w:rPr>
        <w:tab/>
        <w:t>2. Yes – Part-time employed             3. Yes – Full-time employed</w:t>
      </w:r>
    </w:p>
    <w:p w14:paraId="3A3EA180" w14:textId="77777777" w:rsidR="00EC1895" w:rsidRPr="0099632A" w:rsidRDefault="00EC1895" w:rsidP="00EC1895">
      <w:pPr>
        <w:spacing w:before="120" w:line="360" w:lineRule="auto"/>
        <w:rPr>
          <w:rFonts w:ascii="Times New Roman" w:hAnsi="Times New Roman"/>
        </w:rPr>
      </w:pPr>
      <w:r w:rsidRPr="0099632A">
        <w:rPr>
          <w:rFonts w:ascii="Times New Roman" w:hAnsi="Times New Roman"/>
        </w:rPr>
        <w:t>Q15. I am:  1.  Male          2. Female</w:t>
      </w:r>
    </w:p>
    <w:p w14:paraId="0FC67814" w14:textId="77777777" w:rsidR="00EC1895" w:rsidRPr="0099632A" w:rsidRDefault="00EC1895" w:rsidP="00EC1895">
      <w:pPr>
        <w:spacing w:before="120" w:line="360" w:lineRule="auto"/>
        <w:rPr>
          <w:rFonts w:ascii="Times New Roman" w:hAnsi="Times New Roman"/>
        </w:rPr>
      </w:pPr>
      <w:r w:rsidRPr="0099632A">
        <w:rPr>
          <w:rFonts w:ascii="Times New Roman" w:hAnsi="Times New Roman"/>
        </w:rPr>
        <w:t>Q16. How old are you?  ________ years</w:t>
      </w:r>
    </w:p>
    <w:p w14:paraId="4BF9632B" w14:textId="77777777" w:rsidR="00EC1895" w:rsidRPr="0099632A" w:rsidRDefault="00EC1895" w:rsidP="00EC1895">
      <w:pPr>
        <w:spacing w:before="120" w:line="360" w:lineRule="auto"/>
        <w:rPr>
          <w:rFonts w:ascii="Times New Roman" w:hAnsi="Times New Roman"/>
        </w:rPr>
      </w:pPr>
      <w:r w:rsidRPr="0099632A">
        <w:rPr>
          <w:rFonts w:ascii="Times New Roman" w:hAnsi="Times New Roman"/>
        </w:rPr>
        <w:t>Q17.  My Major(s) is (are) __________________________________________________</w:t>
      </w:r>
    </w:p>
    <w:p w14:paraId="70608981" w14:textId="24E8FB01" w:rsidR="004B797F" w:rsidRPr="00A82D68" w:rsidRDefault="00EC1895" w:rsidP="00A82D68">
      <w:pPr>
        <w:spacing w:before="120" w:line="360" w:lineRule="auto"/>
        <w:rPr>
          <w:rFonts w:ascii="Times New Roman" w:hAnsi="Times New Roman"/>
        </w:rPr>
      </w:pPr>
      <w:r w:rsidRPr="0099632A">
        <w:rPr>
          <w:rFonts w:ascii="Times New Roman" w:hAnsi="Times New Roman"/>
        </w:rPr>
        <w:lastRenderedPageBreak/>
        <w:t>Q18.</w:t>
      </w:r>
      <w:r w:rsidRPr="0099632A">
        <w:rPr>
          <w:rFonts w:ascii="Times New Roman" w:hAnsi="Times New Roman"/>
          <w:color w:val="FF0000"/>
        </w:rPr>
        <w:t xml:space="preserve"> </w:t>
      </w:r>
      <w:r w:rsidRPr="0099632A">
        <w:rPr>
          <w:rFonts w:ascii="Times New Roman" w:hAnsi="Times New Roman"/>
        </w:rPr>
        <w:t>My nationality is ________________________________</w:t>
      </w:r>
    </w:p>
    <w:sectPr w:rsidR="004B797F" w:rsidRPr="00A82D68" w:rsidSect="0082037B">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11C59A" w14:textId="77777777" w:rsidR="0051759E" w:rsidRDefault="0051759E" w:rsidP="00383D25">
      <w:r>
        <w:separator/>
      </w:r>
    </w:p>
  </w:endnote>
  <w:endnote w:type="continuationSeparator" w:id="0">
    <w:p w14:paraId="6B9C41B1" w14:textId="77777777" w:rsidR="0051759E" w:rsidRDefault="0051759E" w:rsidP="00383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4ABB6B" w14:textId="77777777" w:rsidR="0051759E" w:rsidRDefault="0051759E" w:rsidP="00383D25">
      <w:r>
        <w:separator/>
      </w:r>
    </w:p>
  </w:footnote>
  <w:footnote w:type="continuationSeparator" w:id="0">
    <w:p w14:paraId="5301A16E" w14:textId="77777777" w:rsidR="0051759E" w:rsidRDefault="0051759E" w:rsidP="00383D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C96F0" w14:textId="77777777" w:rsidR="00E904B9" w:rsidRDefault="00E904B9" w:rsidP="009C37A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2CA4DC" w14:textId="77777777" w:rsidR="00E904B9" w:rsidRDefault="00E904B9" w:rsidP="009C37A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73DCB" w14:textId="77777777" w:rsidR="00E904B9" w:rsidRDefault="00E904B9" w:rsidP="009C37A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2BA0A2AF" w14:textId="021D0E11" w:rsidR="00E904B9" w:rsidRDefault="00E904B9" w:rsidP="009C37AF">
    <w:pPr>
      <w:pStyle w:val="Header"/>
      <w:ind w:right="360"/>
    </w:pPr>
    <w:r>
      <w:t xml:space="preserve">CAREER-FAMILY </w:t>
    </w:r>
    <w:r w:rsidR="0079195A">
      <w:t>EXPECTATIONS</w:t>
    </w:r>
    <w:r>
      <w:t xml:space="preserve"> OF EMERGING ADULTS</w:t>
    </w:r>
    <w:r>
      <w:tab/>
    </w: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xdtxdwfx4txpa9evvpm5drv7ffdrtsrtet9x&quot;&gt;My EndNote Library&lt;record-ids&gt;&lt;item&gt;198&lt;/item&gt;&lt;item&gt;242&lt;/item&gt;&lt;item&gt;243&lt;/item&gt;&lt;item&gt;254&lt;/item&gt;&lt;item&gt;259&lt;/item&gt;&lt;item&gt;260&lt;/item&gt;&lt;item&gt;270&lt;/item&gt;&lt;item&gt;300&lt;/item&gt;&lt;item&gt;301&lt;/item&gt;&lt;item&gt;302&lt;/item&gt;&lt;item&gt;304&lt;/item&gt;&lt;item&gt;305&lt;/item&gt;&lt;item&gt;307&lt;/item&gt;&lt;item&gt;308&lt;/item&gt;&lt;item&gt;685&lt;/item&gt;&lt;item&gt;1209&lt;/item&gt;&lt;item&gt;1213&lt;/item&gt;&lt;item&gt;1409&lt;/item&gt;&lt;item&gt;1412&lt;/item&gt;&lt;item&gt;1416&lt;/item&gt;&lt;item&gt;1417&lt;/item&gt;&lt;item&gt;1418&lt;/item&gt;&lt;item&gt;1419&lt;/item&gt;&lt;item&gt;1422&lt;/item&gt;&lt;item&gt;1426&lt;/item&gt;&lt;item&gt;1429&lt;/item&gt;&lt;item&gt;1430&lt;/item&gt;&lt;item&gt;1432&lt;/item&gt;&lt;item&gt;1433&lt;/item&gt;&lt;item&gt;1434&lt;/item&gt;&lt;/record-ids&gt;&lt;/item&gt;&lt;/Libraries&gt;"/>
  </w:docVars>
  <w:rsids>
    <w:rsidRoot w:val="003E62D0"/>
    <w:rsid w:val="00001FA7"/>
    <w:rsid w:val="00002491"/>
    <w:rsid w:val="00002971"/>
    <w:rsid w:val="00003424"/>
    <w:rsid w:val="00006821"/>
    <w:rsid w:val="00012EC8"/>
    <w:rsid w:val="0002025D"/>
    <w:rsid w:val="00021037"/>
    <w:rsid w:val="00021386"/>
    <w:rsid w:val="00021896"/>
    <w:rsid w:val="00023168"/>
    <w:rsid w:val="00026FA3"/>
    <w:rsid w:val="00032B36"/>
    <w:rsid w:val="00034027"/>
    <w:rsid w:val="000361C0"/>
    <w:rsid w:val="00040429"/>
    <w:rsid w:val="000411C1"/>
    <w:rsid w:val="00050597"/>
    <w:rsid w:val="0005331F"/>
    <w:rsid w:val="00055212"/>
    <w:rsid w:val="00060506"/>
    <w:rsid w:val="000668F7"/>
    <w:rsid w:val="00082AF4"/>
    <w:rsid w:val="0008658E"/>
    <w:rsid w:val="000866C6"/>
    <w:rsid w:val="000A3476"/>
    <w:rsid w:val="000C2CD8"/>
    <w:rsid w:val="000C7137"/>
    <w:rsid w:val="000C79AF"/>
    <w:rsid w:val="000D5AA9"/>
    <w:rsid w:val="000D7FEB"/>
    <w:rsid w:val="000E2372"/>
    <w:rsid w:val="000E4B73"/>
    <w:rsid w:val="000E59B8"/>
    <w:rsid w:val="000F0C8F"/>
    <w:rsid w:val="000F312C"/>
    <w:rsid w:val="000F58A3"/>
    <w:rsid w:val="00104FF8"/>
    <w:rsid w:val="001158AF"/>
    <w:rsid w:val="00122F72"/>
    <w:rsid w:val="00131ACF"/>
    <w:rsid w:val="001426FE"/>
    <w:rsid w:val="001472EB"/>
    <w:rsid w:val="00151FD2"/>
    <w:rsid w:val="00152999"/>
    <w:rsid w:val="00155101"/>
    <w:rsid w:val="00185710"/>
    <w:rsid w:val="001901DA"/>
    <w:rsid w:val="00192C1A"/>
    <w:rsid w:val="001947CB"/>
    <w:rsid w:val="00195340"/>
    <w:rsid w:val="001C5D67"/>
    <w:rsid w:val="001C7A76"/>
    <w:rsid w:val="001D15BF"/>
    <w:rsid w:val="001D23CC"/>
    <w:rsid w:val="001D396A"/>
    <w:rsid w:val="001D547C"/>
    <w:rsid w:val="001D74BA"/>
    <w:rsid w:val="001E780B"/>
    <w:rsid w:val="001F0470"/>
    <w:rsid w:val="001F6A76"/>
    <w:rsid w:val="00202864"/>
    <w:rsid w:val="00204503"/>
    <w:rsid w:val="0020451E"/>
    <w:rsid w:val="00210E7F"/>
    <w:rsid w:val="00221DE9"/>
    <w:rsid w:val="00223F52"/>
    <w:rsid w:val="00225260"/>
    <w:rsid w:val="00231369"/>
    <w:rsid w:val="002326E1"/>
    <w:rsid w:val="00233793"/>
    <w:rsid w:val="00234244"/>
    <w:rsid w:val="00244470"/>
    <w:rsid w:val="002524FE"/>
    <w:rsid w:val="0025261C"/>
    <w:rsid w:val="00254EEF"/>
    <w:rsid w:val="00260E91"/>
    <w:rsid w:val="00273672"/>
    <w:rsid w:val="00275CAF"/>
    <w:rsid w:val="00285C36"/>
    <w:rsid w:val="00286A05"/>
    <w:rsid w:val="00286DD5"/>
    <w:rsid w:val="00290655"/>
    <w:rsid w:val="00292012"/>
    <w:rsid w:val="002A2630"/>
    <w:rsid w:val="002A32C2"/>
    <w:rsid w:val="002A7E73"/>
    <w:rsid w:val="002B2095"/>
    <w:rsid w:val="002C519E"/>
    <w:rsid w:val="002C6767"/>
    <w:rsid w:val="002C7E3F"/>
    <w:rsid w:val="002D08D6"/>
    <w:rsid w:val="002D31F8"/>
    <w:rsid w:val="002D5FD3"/>
    <w:rsid w:val="002D7A8D"/>
    <w:rsid w:val="002E0DB0"/>
    <w:rsid w:val="002E7AAC"/>
    <w:rsid w:val="002F2A9B"/>
    <w:rsid w:val="002F3C53"/>
    <w:rsid w:val="00302E75"/>
    <w:rsid w:val="00303D6F"/>
    <w:rsid w:val="00306E5C"/>
    <w:rsid w:val="0032482F"/>
    <w:rsid w:val="0032594A"/>
    <w:rsid w:val="003315AA"/>
    <w:rsid w:val="003337BB"/>
    <w:rsid w:val="00341F10"/>
    <w:rsid w:val="00344EA5"/>
    <w:rsid w:val="0035143D"/>
    <w:rsid w:val="00351ED8"/>
    <w:rsid w:val="003540CD"/>
    <w:rsid w:val="00356D77"/>
    <w:rsid w:val="00360631"/>
    <w:rsid w:val="00361C6C"/>
    <w:rsid w:val="00364F53"/>
    <w:rsid w:val="00367083"/>
    <w:rsid w:val="00371CBD"/>
    <w:rsid w:val="00373578"/>
    <w:rsid w:val="003740E0"/>
    <w:rsid w:val="00380115"/>
    <w:rsid w:val="00383D25"/>
    <w:rsid w:val="00386D3A"/>
    <w:rsid w:val="00387C52"/>
    <w:rsid w:val="0039002F"/>
    <w:rsid w:val="00391864"/>
    <w:rsid w:val="0039373B"/>
    <w:rsid w:val="00394DAB"/>
    <w:rsid w:val="003A0BFF"/>
    <w:rsid w:val="003B501D"/>
    <w:rsid w:val="003B5295"/>
    <w:rsid w:val="003B556B"/>
    <w:rsid w:val="003B7C47"/>
    <w:rsid w:val="003C1C35"/>
    <w:rsid w:val="003C23D1"/>
    <w:rsid w:val="003D25CB"/>
    <w:rsid w:val="003D2F9C"/>
    <w:rsid w:val="003D586D"/>
    <w:rsid w:val="003D7FC2"/>
    <w:rsid w:val="003E0EC9"/>
    <w:rsid w:val="003E3A60"/>
    <w:rsid w:val="003E4307"/>
    <w:rsid w:val="003E62D0"/>
    <w:rsid w:val="003F1653"/>
    <w:rsid w:val="003F1C78"/>
    <w:rsid w:val="003F2059"/>
    <w:rsid w:val="003F2B66"/>
    <w:rsid w:val="003F43A5"/>
    <w:rsid w:val="003F6A87"/>
    <w:rsid w:val="00401DAA"/>
    <w:rsid w:val="004020E4"/>
    <w:rsid w:val="004070A2"/>
    <w:rsid w:val="004117CA"/>
    <w:rsid w:val="00414602"/>
    <w:rsid w:val="00420D91"/>
    <w:rsid w:val="0043237D"/>
    <w:rsid w:val="00436B32"/>
    <w:rsid w:val="00441223"/>
    <w:rsid w:val="00444AC8"/>
    <w:rsid w:val="004462B9"/>
    <w:rsid w:val="00454267"/>
    <w:rsid w:val="004579CF"/>
    <w:rsid w:val="00470ACB"/>
    <w:rsid w:val="00471610"/>
    <w:rsid w:val="00474DE2"/>
    <w:rsid w:val="00485B62"/>
    <w:rsid w:val="00492F9C"/>
    <w:rsid w:val="004A06AC"/>
    <w:rsid w:val="004A21EA"/>
    <w:rsid w:val="004A3361"/>
    <w:rsid w:val="004A45F1"/>
    <w:rsid w:val="004A617C"/>
    <w:rsid w:val="004A6570"/>
    <w:rsid w:val="004B797F"/>
    <w:rsid w:val="004C2511"/>
    <w:rsid w:val="004C4295"/>
    <w:rsid w:val="004C4D0A"/>
    <w:rsid w:val="004D0134"/>
    <w:rsid w:val="004D07A4"/>
    <w:rsid w:val="004D0AB8"/>
    <w:rsid w:val="004E003A"/>
    <w:rsid w:val="004E268F"/>
    <w:rsid w:val="004E3A6A"/>
    <w:rsid w:val="004E6366"/>
    <w:rsid w:val="004E66F1"/>
    <w:rsid w:val="004E7C26"/>
    <w:rsid w:val="004F1A2A"/>
    <w:rsid w:val="004F1D27"/>
    <w:rsid w:val="004F2520"/>
    <w:rsid w:val="004F3B33"/>
    <w:rsid w:val="00505335"/>
    <w:rsid w:val="005114B1"/>
    <w:rsid w:val="0051759E"/>
    <w:rsid w:val="00521E51"/>
    <w:rsid w:val="00525DB4"/>
    <w:rsid w:val="00527BC0"/>
    <w:rsid w:val="00531E59"/>
    <w:rsid w:val="00533139"/>
    <w:rsid w:val="00542C9D"/>
    <w:rsid w:val="00544490"/>
    <w:rsid w:val="00556E74"/>
    <w:rsid w:val="00556F63"/>
    <w:rsid w:val="00557A03"/>
    <w:rsid w:val="00563444"/>
    <w:rsid w:val="00570EB5"/>
    <w:rsid w:val="00570FD8"/>
    <w:rsid w:val="00574782"/>
    <w:rsid w:val="00574A1F"/>
    <w:rsid w:val="005753F2"/>
    <w:rsid w:val="00575F2B"/>
    <w:rsid w:val="00581E74"/>
    <w:rsid w:val="0058218B"/>
    <w:rsid w:val="00592347"/>
    <w:rsid w:val="005A4310"/>
    <w:rsid w:val="005B1D92"/>
    <w:rsid w:val="005B36E8"/>
    <w:rsid w:val="005B42A2"/>
    <w:rsid w:val="005B646B"/>
    <w:rsid w:val="005C12F1"/>
    <w:rsid w:val="005D7938"/>
    <w:rsid w:val="005E33B1"/>
    <w:rsid w:val="005F30F4"/>
    <w:rsid w:val="005F32CB"/>
    <w:rsid w:val="005F32FB"/>
    <w:rsid w:val="005F4B63"/>
    <w:rsid w:val="005F7441"/>
    <w:rsid w:val="00605331"/>
    <w:rsid w:val="00612353"/>
    <w:rsid w:val="006178D3"/>
    <w:rsid w:val="0062347F"/>
    <w:rsid w:val="00624262"/>
    <w:rsid w:val="00626259"/>
    <w:rsid w:val="00631833"/>
    <w:rsid w:val="006321B0"/>
    <w:rsid w:val="006328AD"/>
    <w:rsid w:val="006332E8"/>
    <w:rsid w:val="00635716"/>
    <w:rsid w:val="006359DE"/>
    <w:rsid w:val="0064025E"/>
    <w:rsid w:val="00644DF7"/>
    <w:rsid w:val="00645B8F"/>
    <w:rsid w:val="00651F75"/>
    <w:rsid w:val="00666D2B"/>
    <w:rsid w:val="00667E5D"/>
    <w:rsid w:val="00667F74"/>
    <w:rsid w:val="00673232"/>
    <w:rsid w:val="00673814"/>
    <w:rsid w:val="00674277"/>
    <w:rsid w:val="006800D8"/>
    <w:rsid w:val="00681FA5"/>
    <w:rsid w:val="00684C7B"/>
    <w:rsid w:val="00686A16"/>
    <w:rsid w:val="00691C48"/>
    <w:rsid w:val="0069432E"/>
    <w:rsid w:val="00696F39"/>
    <w:rsid w:val="006970AC"/>
    <w:rsid w:val="006A734C"/>
    <w:rsid w:val="006B5B81"/>
    <w:rsid w:val="006C1C33"/>
    <w:rsid w:val="006D0EAE"/>
    <w:rsid w:val="006D3AC0"/>
    <w:rsid w:val="006D6BA4"/>
    <w:rsid w:val="006E1CF3"/>
    <w:rsid w:val="006E23E2"/>
    <w:rsid w:val="00702A61"/>
    <w:rsid w:val="007040EF"/>
    <w:rsid w:val="007045C6"/>
    <w:rsid w:val="00712DB1"/>
    <w:rsid w:val="007143CF"/>
    <w:rsid w:val="00716F9C"/>
    <w:rsid w:val="00720E17"/>
    <w:rsid w:val="00724D9A"/>
    <w:rsid w:val="00724FA3"/>
    <w:rsid w:val="0072795C"/>
    <w:rsid w:val="00732EA2"/>
    <w:rsid w:val="00732F71"/>
    <w:rsid w:val="0073617D"/>
    <w:rsid w:val="00743CEF"/>
    <w:rsid w:val="00752AC9"/>
    <w:rsid w:val="00757521"/>
    <w:rsid w:val="00764C9C"/>
    <w:rsid w:val="00775933"/>
    <w:rsid w:val="00784295"/>
    <w:rsid w:val="007843C9"/>
    <w:rsid w:val="007873AC"/>
    <w:rsid w:val="00790734"/>
    <w:rsid w:val="0079195A"/>
    <w:rsid w:val="007942B0"/>
    <w:rsid w:val="007A080E"/>
    <w:rsid w:val="007A213D"/>
    <w:rsid w:val="007A27B0"/>
    <w:rsid w:val="007B0DE3"/>
    <w:rsid w:val="007B5437"/>
    <w:rsid w:val="007C1F6E"/>
    <w:rsid w:val="007D43A2"/>
    <w:rsid w:val="007D75F5"/>
    <w:rsid w:val="007E344A"/>
    <w:rsid w:val="007E661B"/>
    <w:rsid w:val="007F4AD3"/>
    <w:rsid w:val="00803C80"/>
    <w:rsid w:val="00803FC3"/>
    <w:rsid w:val="00804F07"/>
    <w:rsid w:val="00810AFA"/>
    <w:rsid w:val="0081562C"/>
    <w:rsid w:val="008173F6"/>
    <w:rsid w:val="00817634"/>
    <w:rsid w:val="00817960"/>
    <w:rsid w:val="0082037B"/>
    <w:rsid w:val="0082413F"/>
    <w:rsid w:val="00825570"/>
    <w:rsid w:val="0082623B"/>
    <w:rsid w:val="00827368"/>
    <w:rsid w:val="00841C85"/>
    <w:rsid w:val="008506A8"/>
    <w:rsid w:val="00852677"/>
    <w:rsid w:val="008558FF"/>
    <w:rsid w:val="00857D89"/>
    <w:rsid w:val="008643BF"/>
    <w:rsid w:val="00865247"/>
    <w:rsid w:val="00873970"/>
    <w:rsid w:val="0087467C"/>
    <w:rsid w:val="008748E3"/>
    <w:rsid w:val="008757B3"/>
    <w:rsid w:val="00875E3D"/>
    <w:rsid w:val="00876FB6"/>
    <w:rsid w:val="00881625"/>
    <w:rsid w:val="00881674"/>
    <w:rsid w:val="00881691"/>
    <w:rsid w:val="008817C6"/>
    <w:rsid w:val="00884A18"/>
    <w:rsid w:val="00890314"/>
    <w:rsid w:val="008A0271"/>
    <w:rsid w:val="008A13BE"/>
    <w:rsid w:val="008A6AE2"/>
    <w:rsid w:val="008B0457"/>
    <w:rsid w:val="008B0EC0"/>
    <w:rsid w:val="008B5A65"/>
    <w:rsid w:val="008B6252"/>
    <w:rsid w:val="008C44A2"/>
    <w:rsid w:val="008C5EC5"/>
    <w:rsid w:val="008D436A"/>
    <w:rsid w:val="008E3E1E"/>
    <w:rsid w:val="008E668D"/>
    <w:rsid w:val="008F062F"/>
    <w:rsid w:val="00912B54"/>
    <w:rsid w:val="00917E85"/>
    <w:rsid w:val="009222D8"/>
    <w:rsid w:val="00925332"/>
    <w:rsid w:val="00926D0E"/>
    <w:rsid w:val="00927898"/>
    <w:rsid w:val="00937770"/>
    <w:rsid w:val="0094241F"/>
    <w:rsid w:val="00947300"/>
    <w:rsid w:val="0096044D"/>
    <w:rsid w:val="009630DE"/>
    <w:rsid w:val="00966E5F"/>
    <w:rsid w:val="00973895"/>
    <w:rsid w:val="00990653"/>
    <w:rsid w:val="00990FB2"/>
    <w:rsid w:val="00993851"/>
    <w:rsid w:val="00995E4C"/>
    <w:rsid w:val="0099632A"/>
    <w:rsid w:val="009A0F8E"/>
    <w:rsid w:val="009A1B7D"/>
    <w:rsid w:val="009A48A9"/>
    <w:rsid w:val="009B0120"/>
    <w:rsid w:val="009B141D"/>
    <w:rsid w:val="009B401A"/>
    <w:rsid w:val="009B6839"/>
    <w:rsid w:val="009C0504"/>
    <w:rsid w:val="009C37AF"/>
    <w:rsid w:val="009C51AB"/>
    <w:rsid w:val="009C56DC"/>
    <w:rsid w:val="009C5BF0"/>
    <w:rsid w:val="009D3D4C"/>
    <w:rsid w:val="009D400E"/>
    <w:rsid w:val="009D5D2A"/>
    <w:rsid w:val="009F5840"/>
    <w:rsid w:val="009F767B"/>
    <w:rsid w:val="009F7B82"/>
    <w:rsid w:val="00A07E86"/>
    <w:rsid w:val="00A15DDB"/>
    <w:rsid w:val="00A1675D"/>
    <w:rsid w:val="00A16AB9"/>
    <w:rsid w:val="00A21546"/>
    <w:rsid w:val="00A24032"/>
    <w:rsid w:val="00A259A3"/>
    <w:rsid w:val="00A26D0D"/>
    <w:rsid w:val="00A37950"/>
    <w:rsid w:val="00A4023C"/>
    <w:rsid w:val="00A406BA"/>
    <w:rsid w:val="00A5276E"/>
    <w:rsid w:val="00A614E2"/>
    <w:rsid w:val="00A614F7"/>
    <w:rsid w:val="00A61FA3"/>
    <w:rsid w:val="00A70898"/>
    <w:rsid w:val="00A738D5"/>
    <w:rsid w:val="00A817CB"/>
    <w:rsid w:val="00A82D68"/>
    <w:rsid w:val="00A8589F"/>
    <w:rsid w:val="00A9261B"/>
    <w:rsid w:val="00AA1998"/>
    <w:rsid w:val="00AA444E"/>
    <w:rsid w:val="00AA6BD5"/>
    <w:rsid w:val="00AA7365"/>
    <w:rsid w:val="00AB075F"/>
    <w:rsid w:val="00AB09E6"/>
    <w:rsid w:val="00AB1613"/>
    <w:rsid w:val="00AB1E2B"/>
    <w:rsid w:val="00AB29DE"/>
    <w:rsid w:val="00AB3EFD"/>
    <w:rsid w:val="00AB4151"/>
    <w:rsid w:val="00AD16BA"/>
    <w:rsid w:val="00AD3423"/>
    <w:rsid w:val="00AE19A8"/>
    <w:rsid w:val="00AE5949"/>
    <w:rsid w:val="00AE7242"/>
    <w:rsid w:val="00AF093D"/>
    <w:rsid w:val="00AF5870"/>
    <w:rsid w:val="00B01EC8"/>
    <w:rsid w:val="00B079B5"/>
    <w:rsid w:val="00B10C0B"/>
    <w:rsid w:val="00B160DD"/>
    <w:rsid w:val="00B27C6D"/>
    <w:rsid w:val="00B27F01"/>
    <w:rsid w:val="00B35B76"/>
    <w:rsid w:val="00B44C7B"/>
    <w:rsid w:val="00B45A10"/>
    <w:rsid w:val="00B509C6"/>
    <w:rsid w:val="00B51E26"/>
    <w:rsid w:val="00B534D6"/>
    <w:rsid w:val="00B61577"/>
    <w:rsid w:val="00B618FD"/>
    <w:rsid w:val="00B6356F"/>
    <w:rsid w:val="00B67F37"/>
    <w:rsid w:val="00B70A28"/>
    <w:rsid w:val="00B730B1"/>
    <w:rsid w:val="00B76C15"/>
    <w:rsid w:val="00B8374B"/>
    <w:rsid w:val="00B838E3"/>
    <w:rsid w:val="00B9286B"/>
    <w:rsid w:val="00B92AC3"/>
    <w:rsid w:val="00B94A64"/>
    <w:rsid w:val="00BA54E3"/>
    <w:rsid w:val="00BA7B04"/>
    <w:rsid w:val="00BB2B56"/>
    <w:rsid w:val="00BB51EB"/>
    <w:rsid w:val="00BB5B64"/>
    <w:rsid w:val="00BC05BD"/>
    <w:rsid w:val="00BC3F49"/>
    <w:rsid w:val="00BC3FFB"/>
    <w:rsid w:val="00BE1BBC"/>
    <w:rsid w:val="00BE4D39"/>
    <w:rsid w:val="00BF4AAB"/>
    <w:rsid w:val="00C0691C"/>
    <w:rsid w:val="00C074C5"/>
    <w:rsid w:val="00C100A9"/>
    <w:rsid w:val="00C11758"/>
    <w:rsid w:val="00C14153"/>
    <w:rsid w:val="00C20E74"/>
    <w:rsid w:val="00C24C85"/>
    <w:rsid w:val="00C26A26"/>
    <w:rsid w:val="00C4135F"/>
    <w:rsid w:val="00C450C9"/>
    <w:rsid w:val="00C46795"/>
    <w:rsid w:val="00C47840"/>
    <w:rsid w:val="00C5114B"/>
    <w:rsid w:val="00C515FB"/>
    <w:rsid w:val="00C52693"/>
    <w:rsid w:val="00C538D2"/>
    <w:rsid w:val="00C60BA9"/>
    <w:rsid w:val="00C657DD"/>
    <w:rsid w:val="00C66D46"/>
    <w:rsid w:val="00C678A2"/>
    <w:rsid w:val="00C743E8"/>
    <w:rsid w:val="00C75233"/>
    <w:rsid w:val="00C83BC1"/>
    <w:rsid w:val="00C8424B"/>
    <w:rsid w:val="00C93E3F"/>
    <w:rsid w:val="00C9529C"/>
    <w:rsid w:val="00C95498"/>
    <w:rsid w:val="00C955C2"/>
    <w:rsid w:val="00CA1C9D"/>
    <w:rsid w:val="00CA2C52"/>
    <w:rsid w:val="00CA3988"/>
    <w:rsid w:val="00CA62CC"/>
    <w:rsid w:val="00CA650A"/>
    <w:rsid w:val="00CB066C"/>
    <w:rsid w:val="00CB5B5E"/>
    <w:rsid w:val="00CB74B3"/>
    <w:rsid w:val="00CE0C1A"/>
    <w:rsid w:val="00CE2FF5"/>
    <w:rsid w:val="00CE37C0"/>
    <w:rsid w:val="00CE57BF"/>
    <w:rsid w:val="00CE6816"/>
    <w:rsid w:val="00CE6A42"/>
    <w:rsid w:val="00CE77BE"/>
    <w:rsid w:val="00CF3003"/>
    <w:rsid w:val="00CF6781"/>
    <w:rsid w:val="00D0267D"/>
    <w:rsid w:val="00D1137A"/>
    <w:rsid w:val="00D1747A"/>
    <w:rsid w:val="00D33030"/>
    <w:rsid w:val="00D469AE"/>
    <w:rsid w:val="00D47903"/>
    <w:rsid w:val="00D5335C"/>
    <w:rsid w:val="00D53D02"/>
    <w:rsid w:val="00D540E3"/>
    <w:rsid w:val="00D64309"/>
    <w:rsid w:val="00D64DAB"/>
    <w:rsid w:val="00D656DD"/>
    <w:rsid w:val="00D6600B"/>
    <w:rsid w:val="00D70176"/>
    <w:rsid w:val="00D74D20"/>
    <w:rsid w:val="00D93575"/>
    <w:rsid w:val="00DA168F"/>
    <w:rsid w:val="00DA5E1B"/>
    <w:rsid w:val="00DA61FC"/>
    <w:rsid w:val="00DB0DFF"/>
    <w:rsid w:val="00DB1042"/>
    <w:rsid w:val="00DB3038"/>
    <w:rsid w:val="00DB6397"/>
    <w:rsid w:val="00DB743A"/>
    <w:rsid w:val="00DB7A55"/>
    <w:rsid w:val="00DC5390"/>
    <w:rsid w:val="00DD13FC"/>
    <w:rsid w:val="00DD2C8E"/>
    <w:rsid w:val="00DD3BF6"/>
    <w:rsid w:val="00DD445B"/>
    <w:rsid w:val="00DD5CCF"/>
    <w:rsid w:val="00DD7D9A"/>
    <w:rsid w:val="00DF7D2B"/>
    <w:rsid w:val="00E0018F"/>
    <w:rsid w:val="00E007D9"/>
    <w:rsid w:val="00E018A5"/>
    <w:rsid w:val="00E04FC2"/>
    <w:rsid w:val="00E17B8B"/>
    <w:rsid w:val="00E20F42"/>
    <w:rsid w:val="00E22795"/>
    <w:rsid w:val="00E242BA"/>
    <w:rsid w:val="00E317B0"/>
    <w:rsid w:val="00E37C24"/>
    <w:rsid w:val="00E41F1C"/>
    <w:rsid w:val="00E4354E"/>
    <w:rsid w:val="00E512CC"/>
    <w:rsid w:val="00E528EC"/>
    <w:rsid w:val="00E769BC"/>
    <w:rsid w:val="00E776E1"/>
    <w:rsid w:val="00E820E7"/>
    <w:rsid w:val="00E877B0"/>
    <w:rsid w:val="00E87E8A"/>
    <w:rsid w:val="00E904B9"/>
    <w:rsid w:val="00EB1119"/>
    <w:rsid w:val="00EB1955"/>
    <w:rsid w:val="00EB1E6D"/>
    <w:rsid w:val="00EB1F98"/>
    <w:rsid w:val="00EB5E55"/>
    <w:rsid w:val="00EB6946"/>
    <w:rsid w:val="00EC1895"/>
    <w:rsid w:val="00EC3435"/>
    <w:rsid w:val="00EC5123"/>
    <w:rsid w:val="00ED0E75"/>
    <w:rsid w:val="00ED3C29"/>
    <w:rsid w:val="00ED6F39"/>
    <w:rsid w:val="00EE33EA"/>
    <w:rsid w:val="00F0083F"/>
    <w:rsid w:val="00F0084F"/>
    <w:rsid w:val="00F02E7D"/>
    <w:rsid w:val="00F037AF"/>
    <w:rsid w:val="00F04B3B"/>
    <w:rsid w:val="00F057A3"/>
    <w:rsid w:val="00F10107"/>
    <w:rsid w:val="00F13582"/>
    <w:rsid w:val="00F14C01"/>
    <w:rsid w:val="00F214EF"/>
    <w:rsid w:val="00F250D3"/>
    <w:rsid w:val="00F56093"/>
    <w:rsid w:val="00F60076"/>
    <w:rsid w:val="00F620A7"/>
    <w:rsid w:val="00F70783"/>
    <w:rsid w:val="00F70911"/>
    <w:rsid w:val="00F70E2C"/>
    <w:rsid w:val="00F73E3A"/>
    <w:rsid w:val="00F83EA6"/>
    <w:rsid w:val="00F9008A"/>
    <w:rsid w:val="00F902D8"/>
    <w:rsid w:val="00FA5DA5"/>
    <w:rsid w:val="00FA5FDF"/>
    <w:rsid w:val="00FC2C37"/>
    <w:rsid w:val="00FC3F4D"/>
    <w:rsid w:val="00FC537A"/>
    <w:rsid w:val="00FD6EE4"/>
    <w:rsid w:val="00FE2755"/>
    <w:rsid w:val="00FF018D"/>
    <w:rsid w:val="00FF1967"/>
    <w:rsid w:val="00FF1E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3D04C2"/>
  <w14:defaultImageDpi w14:val="300"/>
  <w15:docId w15:val="{C46DD609-7A3A-A84A-9C7F-31B2E1548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AE5949"/>
    <w:pPr>
      <w:jc w:val="center"/>
    </w:pPr>
  </w:style>
  <w:style w:type="paragraph" w:customStyle="1" w:styleId="EndNoteBibliography">
    <w:name w:val="EndNote Bibliography"/>
    <w:basedOn w:val="Normal"/>
    <w:rsid w:val="00AE5949"/>
    <w:pPr>
      <w:spacing w:line="480" w:lineRule="auto"/>
    </w:pPr>
  </w:style>
  <w:style w:type="character" w:styleId="Hyperlink">
    <w:name w:val="Hyperlink"/>
    <w:uiPriority w:val="99"/>
    <w:unhideWhenUsed/>
    <w:rsid w:val="004F1A2A"/>
    <w:rPr>
      <w:color w:val="0000FF"/>
      <w:u w:val="single"/>
    </w:rPr>
  </w:style>
  <w:style w:type="paragraph" w:styleId="BalloonText">
    <w:name w:val="Balloon Text"/>
    <w:basedOn w:val="Normal"/>
    <w:link w:val="BalloonTextChar"/>
    <w:uiPriority w:val="99"/>
    <w:semiHidden/>
    <w:unhideWhenUsed/>
    <w:rsid w:val="00AA1998"/>
    <w:rPr>
      <w:rFonts w:ascii="Lucida Grande" w:hAnsi="Lucida Grande" w:cs="Lucida Grande"/>
      <w:sz w:val="18"/>
      <w:szCs w:val="18"/>
    </w:rPr>
  </w:style>
  <w:style w:type="character" w:customStyle="1" w:styleId="BalloonTextChar">
    <w:name w:val="Balloon Text Char"/>
    <w:link w:val="BalloonText"/>
    <w:uiPriority w:val="99"/>
    <w:semiHidden/>
    <w:rsid w:val="00AA1998"/>
    <w:rPr>
      <w:rFonts w:ascii="Lucida Grande" w:hAnsi="Lucida Grande" w:cs="Lucida Grande"/>
      <w:sz w:val="18"/>
      <w:szCs w:val="18"/>
    </w:rPr>
  </w:style>
  <w:style w:type="paragraph" w:styleId="Header">
    <w:name w:val="header"/>
    <w:basedOn w:val="Normal"/>
    <w:link w:val="HeaderChar"/>
    <w:uiPriority w:val="99"/>
    <w:unhideWhenUsed/>
    <w:rsid w:val="00383D25"/>
    <w:pPr>
      <w:tabs>
        <w:tab w:val="center" w:pos="4320"/>
        <w:tab w:val="right" w:pos="8640"/>
      </w:tabs>
    </w:pPr>
  </w:style>
  <w:style w:type="character" w:customStyle="1" w:styleId="HeaderChar">
    <w:name w:val="Header Char"/>
    <w:basedOn w:val="DefaultParagraphFont"/>
    <w:link w:val="Header"/>
    <w:uiPriority w:val="99"/>
    <w:rsid w:val="00383D25"/>
  </w:style>
  <w:style w:type="paragraph" w:styleId="Footer">
    <w:name w:val="footer"/>
    <w:basedOn w:val="Normal"/>
    <w:link w:val="FooterChar"/>
    <w:uiPriority w:val="99"/>
    <w:unhideWhenUsed/>
    <w:rsid w:val="00383D25"/>
    <w:pPr>
      <w:tabs>
        <w:tab w:val="center" w:pos="4320"/>
        <w:tab w:val="right" w:pos="8640"/>
      </w:tabs>
    </w:pPr>
  </w:style>
  <w:style w:type="character" w:customStyle="1" w:styleId="FooterChar">
    <w:name w:val="Footer Char"/>
    <w:basedOn w:val="DefaultParagraphFont"/>
    <w:link w:val="Footer"/>
    <w:uiPriority w:val="99"/>
    <w:rsid w:val="00383D25"/>
  </w:style>
  <w:style w:type="character" w:styleId="PageNumber">
    <w:name w:val="page number"/>
    <w:basedOn w:val="DefaultParagraphFont"/>
    <w:uiPriority w:val="99"/>
    <w:semiHidden/>
    <w:unhideWhenUsed/>
    <w:rsid w:val="009C37AF"/>
  </w:style>
  <w:style w:type="character" w:styleId="UnresolvedMention">
    <w:name w:val="Unresolved Mention"/>
    <w:uiPriority w:val="99"/>
    <w:semiHidden/>
    <w:unhideWhenUsed/>
    <w:rsid w:val="00006821"/>
    <w:rPr>
      <w:color w:val="605E5C"/>
      <w:shd w:val="clear" w:color="auto" w:fill="E1DFDD"/>
    </w:rPr>
  </w:style>
  <w:style w:type="character" w:styleId="FollowedHyperlink">
    <w:name w:val="FollowedHyperlink"/>
    <w:uiPriority w:val="99"/>
    <w:semiHidden/>
    <w:unhideWhenUsed/>
    <w:rsid w:val="00702A61"/>
    <w:rPr>
      <w:color w:val="800080"/>
      <w:u w:val="single"/>
    </w:rPr>
  </w:style>
  <w:style w:type="paragraph" w:styleId="NormalWeb">
    <w:name w:val="Normal (Web)"/>
    <w:basedOn w:val="Normal"/>
    <w:uiPriority w:val="99"/>
    <w:unhideWhenUsed/>
    <w:rsid w:val="00A21546"/>
    <w:pPr>
      <w:spacing w:before="100" w:beforeAutospacing="1" w:after="100" w:afterAutospacing="1"/>
    </w:pPr>
    <w:rPr>
      <w:rFonts w:ascii="Times New Roman" w:eastAsia="Times New Roman" w:hAnsi="Times New Roman"/>
    </w:rPr>
  </w:style>
  <w:style w:type="character" w:styleId="CommentReference">
    <w:name w:val="annotation reference"/>
    <w:uiPriority w:val="99"/>
    <w:semiHidden/>
    <w:unhideWhenUsed/>
    <w:rsid w:val="001F0470"/>
    <w:rPr>
      <w:sz w:val="16"/>
      <w:szCs w:val="16"/>
    </w:rPr>
  </w:style>
  <w:style w:type="paragraph" w:styleId="CommentText">
    <w:name w:val="annotation text"/>
    <w:basedOn w:val="Normal"/>
    <w:link w:val="CommentTextChar"/>
    <w:uiPriority w:val="99"/>
    <w:semiHidden/>
    <w:unhideWhenUsed/>
    <w:rsid w:val="001F0470"/>
    <w:rPr>
      <w:sz w:val="20"/>
      <w:szCs w:val="20"/>
    </w:rPr>
  </w:style>
  <w:style w:type="character" w:customStyle="1" w:styleId="CommentTextChar">
    <w:name w:val="Comment Text Char"/>
    <w:link w:val="CommentText"/>
    <w:uiPriority w:val="99"/>
    <w:semiHidden/>
    <w:rsid w:val="001F0470"/>
    <w:rPr>
      <w:sz w:val="20"/>
      <w:szCs w:val="20"/>
    </w:rPr>
  </w:style>
  <w:style w:type="paragraph" w:styleId="CommentSubject">
    <w:name w:val="annotation subject"/>
    <w:basedOn w:val="CommentText"/>
    <w:next w:val="CommentText"/>
    <w:link w:val="CommentSubjectChar"/>
    <w:uiPriority w:val="99"/>
    <w:semiHidden/>
    <w:unhideWhenUsed/>
    <w:rsid w:val="001F0470"/>
    <w:rPr>
      <w:b/>
      <w:bCs/>
    </w:rPr>
  </w:style>
  <w:style w:type="character" w:customStyle="1" w:styleId="CommentSubjectChar">
    <w:name w:val="Comment Subject Char"/>
    <w:link w:val="CommentSubject"/>
    <w:uiPriority w:val="99"/>
    <w:semiHidden/>
    <w:rsid w:val="001F047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485178">
      <w:bodyDiv w:val="1"/>
      <w:marLeft w:val="0"/>
      <w:marRight w:val="0"/>
      <w:marTop w:val="0"/>
      <w:marBottom w:val="0"/>
      <w:divBdr>
        <w:top w:val="none" w:sz="0" w:space="0" w:color="auto"/>
        <w:left w:val="none" w:sz="0" w:space="0" w:color="auto"/>
        <w:bottom w:val="none" w:sz="0" w:space="0" w:color="auto"/>
        <w:right w:val="none" w:sz="0" w:space="0" w:color="auto"/>
      </w:divBdr>
    </w:div>
    <w:div w:id="648753915">
      <w:bodyDiv w:val="1"/>
      <w:marLeft w:val="0"/>
      <w:marRight w:val="0"/>
      <w:marTop w:val="0"/>
      <w:marBottom w:val="0"/>
      <w:divBdr>
        <w:top w:val="none" w:sz="0" w:space="0" w:color="auto"/>
        <w:left w:val="none" w:sz="0" w:space="0" w:color="auto"/>
        <w:bottom w:val="none" w:sz="0" w:space="0" w:color="auto"/>
        <w:right w:val="none" w:sz="0" w:space="0" w:color="auto"/>
      </w:divBdr>
    </w:div>
    <w:div w:id="707144142">
      <w:bodyDiv w:val="1"/>
      <w:marLeft w:val="0"/>
      <w:marRight w:val="0"/>
      <w:marTop w:val="0"/>
      <w:marBottom w:val="0"/>
      <w:divBdr>
        <w:top w:val="none" w:sz="0" w:space="0" w:color="auto"/>
        <w:left w:val="none" w:sz="0" w:space="0" w:color="auto"/>
        <w:bottom w:val="none" w:sz="0" w:space="0" w:color="auto"/>
        <w:right w:val="none" w:sz="0" w:space="0" w:color="auto"/>
      </w:divBdr>
    </w:div>
    <w:div w:id="873691969">
      <w:bodyDiv w:val="1"/>
      <w:marLeft w:val="0"/>
      <w:marRight w:val="0"/>
      <w:marTop w:val="0"/>
      <w:marBottom w:val="0"/>
      <w:divBdr>
        <w:top w:val="none" w:sz="0" w:space="0" w:color="auto"/>
        <w:left w:val="none" w:sz="0" w:space="0" w:color="auto"/>
        <w:bottom w:val="none" w:sz="0" w:space="0" w:color="auto"/>
        <w:right w:val="none" w:sz="0" w:space="0" w:color="auto"/>
      </w:divBdr>
    </w:div>
    <w:div w:id="1101296508">
      <w:bodyDiv w:val="1"/>
      <w:marLeft w:val="0"/>
      <w:marRight w:val="0"/>
      <w:marTop w:val="0"/>
      <w:marBottom w:val="0"/>
      <w:divBdr>
        <w:top w:val="none" w:sz="0" w:space="0" w:color="auto"/>
        <w:left w:val="none" w:sz="0" w:space="0" w:color="auto"/>
        <w:bottom w:val="none" w:sz="0" w:space="0" w:color="auto"/>
        <w:right w:val="none" w:sz="0" w:space="0" w:color="auto"/>
      </w:divBdr>
    </w:div>
    <w:div w:id="1401244900">
      <w:bodyDiv w:val="1"/>
      <w:marLeft w:val="0"/>
      <w:marRight w:val="0"/>
      <w:marTop w:val="0"/>
      <w:marBottom w:val="0"/>
      <w:divBdr>
        <w:top w:val="none" w:sz="0" w:space="0" w:color="auto"/>
        <w:left w:val="none" w:sz="0" w:space="0" w:color="auto"/>
        <w:bottom w:val="none" w:sz="0" w:space="0" w:color="auto"/>
        <w:right w:val="none" w:sz="0" w:space="0" w:color="auto"/>
      </w:divBdr>
    </w:div>
    <w:div w:id="1467896623">
      <w:bodyDiv w:val="1"/>
      <w:marLeft w:val="0"/>
      <w:marRight w:val="0"/>
      <w:marTop w:val="0"/>
      <w:marBottom w:val="0"/>
      <w:divBdr>
        <w:top w:val="none" w:sz="0" w:space="0" w:color="auto"/>
        <w:left w:val="none" w:sz="0" w:space="0" w:color="auto"/>
        <w:bottom w:val="none" w:sz="0" w:space="0" w:color="auto"/>
        <w:right w:val="none" w:sz="0" w:space="0" w:color="auto"/>
      </w:divBdr>
    </w:div>
    <w:div w:id="20716894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1016/j.jvb.2012.01.017" TargetMode="External"/><Relationship Id="rId13" Type="http://schemas.openxmlformats.org/officeDocument/2006/relationships/hyperlink" Target="http://dx.doi.org/10.1108/ER-01-2014-0005"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yperlink" Target="http://dx.doi.org/10.1016/j.jvb.2011.02.004"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3.tiff"/><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yperlink" Target="http://dx.doi.org/10.1007/s10834-014-9436-x" TargetMode="External"/><Relationship Id="rId5" Type="http://schemas.openxmlformats.org/officeDocument/2006/relationships/endnotes" Target="endnotes.xml"/><Relationship Id="rId15" Type="http://schemas.openxmlformats.org/officeDocument/2006/relationships/image" Target="media/image2.tiff"/><Relationship Id="rId10" Type="http://schemas.openxmlformats.org/officeDocument/2006/relationships/hyperlink" Target="http://www.bentley.edu/centers/center-for-women-and-business/millennials-workplace" TargetMode="External"/><Relationship Id="rId4" Type="http://schemas.openxmlformats.org/officeDocument/2006/relationships/footnotes" Target="footnotes.xml"/><Relationship Id="rId9" Type="http://schemas.openxmlformats.org/officeDocument/2006/relationships/hyperlink" Target="https://doi.org/10.1016/S0001-8791(02)00028-3" TargetMode="External"/><Relationship Id="rId1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13595</Words>
  <Characters>79534</Characters>
  <Application>Microsoft Office Word</Application>
  <DocSecurity>0</DocSecurity>
  <Lines>1446</Lines>
  <Paragraphs>396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92733</CharactersWithSpaces>
  <SharedDoc>false</SharedDoc>
  <HyperlinkBase/>
  <HLinks>
    <vt:vector size="36" baseType="variant">
      <vt:variant>
        <vt:i4>524293</vt:i4>
      </vt:variant>
      <vt:variant>
        <vt:i4>199</vt:i4>
      </vt:variant>
      <vt:variant>
        <vt:i4>0</vt:i4>
      </vt:variant>
      <vt:variant>
        <vt:i4>5</vt:i4>
      </vt:variant>
      <vt:variant>
        <vt:lpwstr>http://dx.doi.org/10.1108/ER-01-2014-0005</vt:lpwstr>
      </vt:variant>
      <vt:variant>
        <vt:lpwstr/>
      </vt:variant>
      <vt:variant>
        <vt:i4>3866656</vt:i4>
      </vt:variant>
      <vt:variant>
        <vt:i4>196</vt:i4>
      </vt:variant>
      <vt:variant>
        <vt:i4>0</vt:i4>
      </vt:variant>
      <vt:variant>
        <vt:i4>5</vt:i4>
      </vt:variant>
      <vt:variant>
        <vt:lpwstr>http://dx.doi.org/10.1016/j.jvb.2011.02.004</vt:lpwstr>
      </vt:variant>
      <vt:variant>
        <vt:lpwstr/>
      </vt:variant>
      <vt:variant>
        <vt:i4>8192047</vt:i4>
      </vt:variant>
      <vt:variant>
        <vt:i4>193</vt:i4>
      </vt:variant>
      <vt:variant>
        <vt:i4>0</vt:i4>
      </vt:variant>
      <vt:variant>
        <vt:i4>5</vt:i4>
      </vt:variant>
      <vt:variant>
        <vt:lpwstr>http://dx.doi.org/10.1007/s10834-014-9436-x</vt:lpwstr>
      </vt:variant>
      <vt:variant>
        <vt:lpwstr/>
      </vt:variant>
      <vt:variant>
        <vt:i4>6619231</vt:i4>
      </vt:variant>
      <vt:variant>
        <vt:i4>190</vt:i4>
      </vt:variant>
      <vt:variant>
        <vt:i4>0</vt:i4>
      </vt:variant>
      <vt:variant>
        <vt:i4>5</vt:i4>
      </vt:variant>
      <vt:variant>
        <vt:lpwstr>http://www.bentley.edu/centers/center-for-women-and-business/millennials-workplace</vt:lpwstr>
      </vt:variant>
      <vt:variant>
        <vt:lpwstr>_ftnref1</vt:lpwstr>
      </vt:variant>
      <vt:variant>
        <vt:i4>983053</vt:i4>
      </vt:variant>
      <vt:variant>
        <vt:i4>187</vt:i4>
      </vt:variant>
      <vt:variant>
        <vt:i4>0</vt:i4>
      </vt:variant>
      <vt:variant>
        <vt:i4>5</vt:i4>
      </vt:variant>
      <vt:variant>
        <vt:lpwstr>https://doi.org/10.1016/S0001-8791(02)00028-3</vt:lpwstr>
      </vt:variant>
      <vt:variant>
        <vt:lpwstr/>
      </vt:variant>
      <vt:variant>
        <vt:i4>3735587</vt:i4>
      </vt:variant>
      <vt:variant>
        <vt:i4>184</vt:i4>
      </vt:variant>
      <vt:variant>
        <vt:i4>0</vt:i4>
      </vt:variant>
      <vt:variant>
        <vt:i4>5</vt:i4>
      </vt:variant>
      <vt:variant>
        <vt:lpwstr>http://dx.doi.org/10.1016/j.jvb.2012.01.017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Beutell, Nick</dc:creator>
  <cp:keywords/>
  <dc:description/>
  <cp:lastModifiedBy>Beutell, Nick</cp:lastModifiedBy>
  <cp:revision>2</cp:revision>
  <cp:lastPrinted>2018-12-10T21:22:00Z</cp:lastPrinted>
  <dcterms:created xsi:type="dcterms:W3CDTF">2018-12-11T01:04:00Z</dcterms:created>
  <dcterms:modified xsi:type="dcterms:W3CDTF">2018-12-11T01:04:00Z</dcterms:modified>
  <cp:category/>
</cp:coreProperties>
</file>